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000000" w:themeColor="text1"/>
          <w:sz w:val="44"/>
          <w:szCs w:val="44"/>
          <w:lang w:bidi="ar-SA"/>
          <w14:textFill>
            <w14:solidFill>
              <w14:schemeClr w14:val="tx1"/>
            </w14:solidFill>
          </w14:textFill>
        </w:rPr>
      </w:pPr>
      <w:r>
        <w:rPr>
          <w:rFonts w:hint="eastAsia" w:asciiTheme="minorEastAsia" w:hAnsiTheme="minorEastAsia" w:cstheme="minorEastAsia"/>
          <w:b/>
          <w:bCs/>
          <w:color w:val="000000" w:themeColor="text1"/>
          <w:sz w:val="44"/>
          <w:szCs w:val="44"/>
          <w:lang w:bidi="ar-SA"/>
          <w14:textFill>
            <w14:solidFill>
              <w14:schemeClr w14:val="tx1"/>
            </w14:solidFill>
          </w14:textFill>
        </w:rPr>
        <w:t>广东省特种设备检测研究院佛山检测院</w:t>
      </w:r>
    </w:p>
    <w:p>
      <w:pPr>
        <w:jc w:val="center"/>
        <w:rPr>
          <w:rFonts w:asciiTheme="minorEastAsia" w:hAnsiTheme="minorEastAsia" w:cstheme="minorEastAsia"/>
          <w:b/>
          <w:bCs/>
          <w:color w:val="000000" w:themeColor="text1"/>
          <w:sz w:val="44"/>
          <w:szCs w:val="44"/>
          <w:lang w:bidi="ar-SA"/>
          <w14:textFill>
            <w14:solidFill>
              <w14:schemeClr w14:val="tx1"/>
            </w14:solidFill>
          </w14:textFill>
        </w:rPr>
      </w:pPr>
      <w:r>
        <w:rPr>
          <w:rFonts w:hint="eastAsia" w:asciiTheme="minorEastAsia" w:hAnsiTheme="minorEastAsia" w:cstheme="minorEastAsia"/>
          <w:b/>
          <w:bCs/>
          <w:color w:val="000000" w:themeColor="text1"/>
          <w:sz w:val="44"/>
          <w:szCs w:val="44"/>
          <w:lang w:eastAsia="zh-CN" w:bidi="ar-SA"/>
          <w14:textFill>
            <w14:solidFill>
              <w14:schemeClr w14:val="tx1"/>
            </w14:solidFill>
          </w14:textFill>
        </w:rPr>
        <w:t>空气管道系统改造升级</w:t>
      </w:r>
      <w:r>
        <w:rPr>
          <w:rFonts w:hint="eastAsia" w:asciiTheme="minorEastAsia" w:hAnsiTheme="minorEastAsia" w:cstheme="minorEastAsia"/>
          <w:b/>
          <w:bCs/>
          <w:color w:val="000000" w:themeColor="text1"/>
          <w:sz w:val="44"/>
          <w:szCs w:val="44"/>
          <w:lang w:bidi="ar-SA"/>
          <w14:textFill>
            <w14:solidFill>
              <w14:schemeClr w14:val="tx1"/>
            </w14:solidFill>
          </w14:textFill>
        </w:rPr>
        <w:t>采购项目招标公告</w:t>
      </w:r>
    </w:p>
    <w:p>
      <w:pPr>
        <w:ind w:firstLine="643" w:firstLineChars="200"/>
        <w:rPr>
          <w:rFonts w:ascii="仿宋_GB2312" w:eastAsia="仿宋_GB2312"/>
          <w:b/>
          <w:bCs/>
          <w:color w:val="000000" w:themeColor="text1"/>
          <w:sz w:val="32"/>
          <w:szCs w:val="32"/>
          <w14:textFill>
            <w14:solidFill>
              <w14:schemeClr w14:val="tx1"/>
            </w14:solidFill>
          </w14:textFill>
        </w:rPr>
      </w:pP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广东省特种设备检测研究院佛山检测院（以下简称“采购人”）现就“广东省特种设备检测研究院佛山检测院</w:t>
      </w:r>
      <w:r>
        <w:rPr>
          <w:rFonts w:hint="eastAsia" w:ascii="仿宋_GB2312" w:eastAsia="仿宋_GB2312"/>
          <w:b/>
          <w:bCs/>
          <w:color w:val="000000" w:themeColor="text1"/>
          <w:sz w:val="32"/>
          <w:szCs w:val="32"/>
          <w:lang w:eastAsia="zh-CN"/>
          <w14:textFill>
            <w14:solidFill>
              <w14:schemeClr w14:val="tx1"/>
            </w14:solidFill>
          </w14:textFill>
        </w:rPr>
        <w:t>空气管道系统改造升级</w:t>
      </w:r>
      <w:r>
        <w:rPr>
          <w:rFonts w:hint="eastAsia" w:ascii="仿宋_GB2312" w:eastAsia="仿宋_GB2312"/>
          <w:b/>
          <w:bCs/>
          <w:color w:val="000000" w:themeColor="text1"/>
          <w:sz w:val="32"/>
          <w:szCs w:val="32"/>
          <w14:textFill>
            <w14:solidFill>
              <w14:schemeClr w14:val="tx1"/>
            </w14:solidFill>
          </w14:textFill>
        </w:rPr>
        <w:t>采购项目”进行招标采购，欢迎符合资格条件的投标人投标。</w:t>
      </w: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一</w:t>
      </w:r>
      <w:r>
        <w:rPr>
          <w:rFonts w:ascii="Times New Roman" w:hAnsi="黑体" w:eastAsia="黑体" w:cs="Times New Roman"/>
          <w:b/>
          <w:bCs/>
          <w:color w:val="000000" w:themeColor="text1"/>
          <w:kern w:val="0"/>
          <w:sz w:val="32"/>
          <w:szCs w:val="32"/>
          <w:lang w:bidi="ar-SA"/>
          <w14:textFill>
            <w14:solidFill>
              <w14:schemeClr w14:val="tx1"/>
            </w14:solidFill>
          </w14:textFill>
        </w:rPr>
        <w:t>、招标项目</w:t>
      </w:r>
      <w:r>
        <w:rPr>
          <w:rFonts w:hint="eastAsia" w:ascii="Times New Roman" w:hAnsi="黑体" w:eastAsia="黑体" w:cs="Times New Roman"/>
          <w:b/>
          <w:bCs/>
          <w:color w:val="000000" w:themeColor="text1"/>
          <w:kern w:val="0"/>
          <w:sz w:val="32"/>
          <w:szCs w:val="32"/>
          <w:lang w:bidi="ar-SA"/>
          <w14:textFill>
            <w14:solidFill>
              <w14:schemeClr w14:val="tx1"/>
            </w14:solidFill>
          </w14:textFill>
        </w:rPr>
        <w:t>概况</w:t>
      </w:r>
      <w:r>
        <w:rPr>
          <w:rFonts w:ascii="Times New Roman" w:hAnsi="黑体" w:eastAsia="黑体" w:cs="Times New Roman"/>
          <w:b/>
          <w:bCs/>
          <w:color w:val="000000" w:themeColor="text1"/>
          <w:kern w:val="0"/>
          <w:sz w:val="32"/>
          <w:szCs w:val="32"/>
          <w:lang w:bidi="ar-SA"/>
          <w14:textFill>
            <w14:solidFill>
              <w14:schemeClr w14:val="tx1"/>
            </w14:solidFill>
          </w14:textFill>
        </w:rPr>
        <w:t>及要求</w:t>
      </w:r>
    </w:p>
    <w:p>
      <w:pPr>
        <w:ind w:firstLine="643" w:firstLineChars="200"/>
        <w:outlineLvl w:val="1"/>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（一）项目概况</w:t>
      </w:r>
    </w:p>
    <w:p>
      <w:pPr>
        <w:ind w:firstLine="643" w:firstLineChars="20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14:textFill>
            <w14:solidFill>
              <w14:schemeClr w14:val="tx1"/>
            </w14:solidFill>
          </w14:textFill>
        </w:rPr>
        <w:t>项目名称：广东省特种设备检测研究院佛山检测院</w:t>
      </w:r>
      <w:r>
        <w:rPr>
          <w:rFonts w:hint="eastAsia" w:ascii="仿宋_GB2312" w:eastAsia="仿宋_GB2312"/>
          <w:b/>
          <w:bCs/>
          <w:color w:val="000000" w:themeColor="text1"/>
          <w:sz w:val="32"/>
          <w:szCs w:val="32"/>
          <w:lang w:eastAsia="zh-CN"/>
          <w14:textFill>
            <w14:solidFill>
              <w14:schemeClr w14:val="tx1"/>
            </w14:solidFill>
          </w14:textFill>
        </w:rPr>
        <w:t>空气管道系统改造升级</w:t>
      </w:r>
      <w:r>
        <w:rPr>
          <w:rFonts w:hint="eastAsia" w:ascii="仿宋_GB2312" w:eastAsia="仿宋_GB2312"/>
          <w:b/>
          <w:bCs/>
          <w:color w:val="000000" w:themeColor="text1"/>
          <w:sz w:val="32"/>
          <w:szCs w:val="32"/>
          <w14:textFill>
            <w14:solidFill>
              <w14:schemeClr w14:val="tx1"/>
            </w14:solidFill>
          </w14:textFill>
        </w:rPr>
        <w:t>采购项目。</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default" w:ascii="仿宋" w:hAnsi="仿宋" w:eastAsia="仿宋" w:cs="仿宋"/>
          <w:b/>
          <w:bCs/>
          <w:color w:val="000000"/>
          <w:kern w:val="0"/>
          <w:sz w:val="28"/>
          <w:szCs w:val="28"/>
          <w:lang w:val="en-US" w:eastAsia="zh-CN" w:bidi="ar"/>
        </w:rPr>
      </w:pPr>
      <w:r>
        <w:rPr>
          <w:rFonts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采购内容：</w:t>
      </w:r>
      <w:r>
        <w:rPr>
          <w:rFonts w:hint="eastAsia" w:ascii="仿宋" w:hAnsi="仿宋" w:eastAsia="仿宋" w:cs="仿宋"/>
          <w:color w:val="000000"/>
          <w:kern w:val="0"/>
          <w:sz w:val="28"/>
          <w:szCs w:val="28"/>
          <w:lang w:val="en-US" w:eastAsia="zh-CN" w:bidi="ar"/>
        </w:rPr>
        <w:t>气体</w:t>
      </w:r>
      <w:r>
        <w:rPr>
          <w:rFonts w:hint="eastAsia" w:ascii="仿宋" w:hAnsi="仿宋" w:eastAsia="仿宋" w:cs="仿宋"/>
          <w:color w:val="000000"/>
          <w:kern w:val="0"/>
          <w:sz w:val="28"/>
          <w:szCs w:val="28"/>
          <w:lang w:bidi="ar"/>
        </w:rPr>
        <w:t>增压</w:t>
      </w:r>
      <w:r>
        <w:rPr>
          <w:rFonts w:hint="eastAsia" w:ascii="仿宋" w:hAnsi="仿宋" w:eastAsia="仿宋" w:cs="仿宋"/>
          <w:color w:val="000000"/>
          <w:kern w:val="0"/>
          <w:sz w:val="28"/>
          <w:szCs w:val="28"/>
          <w:lang w:val="en-US" w:eastAsia="zh-CN" w:bidi="ar"/>
        </w:rPr>
        <w:t>设备整套</w:t>
      </w:r>
    </w:p>
    <w:p>
      <w:pPr>
        <w:widowControl/>
        <w:numPr>
          <w:ilvl w:val="0"/>
          <w:numId w:val="1"/>
        </w:numPr>
        <w:spacing w:line="360" w:lineRule="auto"/>
        <w:ind w:left="425" w:hanging="425" w:firstLineChars="0"/>
        <w:jc w:val="left"/>
        <w:rPr>
          <w:rFonts w:ascii="仿宋" w:hAnsi="仿宋" w:eastAsia="仿宋" w:cs="仿宋"/>
          <w:kern w:val="0"/>
          <w:sz w:val="28"/>
          <w:szCs w:val="28"/>
          <w:lang w:bidi="ar"/>
        </w:rPr>
      </w:pPr>
      <w:r>
        <w:rPr>
          <w:rFonts w:hint="eastAsia" w:ascii="仿宋" w:hAnsi="仿宋" w:eastAsia="仿宋" w:cs="仿宋"/>
          <w:color w:val="000000"/>
          <w:kern w:val="0"/>
          <w:sz w:val="28"/>
          <w:szCs w:val="28"/>
          <w:lang w:val="en-US" w:eastAsia="zh-CN" w:bidi="ar"/>
        </w:rPr>
        <w:t>气体</w:t>
      </w:r>
      <w:r>
        <w:rPr>
          <w:rFonts w:hint="eastAsia" w:ascii="仿宋" w:hAnsi="仿宋" w:eastAsia="仿宋" w:cs="仿宋"/>
          <w:color w:val="000000"/>
          <w:kern w:val="0"/>
          <w:sz w:val="28"/>
          <w:szCs w:val="28"/>
          <w:lang w:bidi="ar"/>
        </w:rPr>
        <w:t>增压</w:t>
      </w:r>
      <w:r>
        <w:rPr>
          <w:rFonts w:hint="eastAsia" w:ascii="仿宋" w:hAnsi="仿宋" w:eastAsia="仿宋" w:cs="仿宋"/>
          <w:color w:val="000000"/>
          <w:kern w:val="0"/>
          <w:sz w:val="28"/>
          <w:szCs w:val="28"/>
          <w:lang w:val="en-US" w:eastAsia="zh-CN" w:bidi="ar"/>
        </w:rPr>
        <w:t>设备</w:t>
      </w:r>
      <w:r>
        <w:rPr>
          <w:rFonts w:hint="eastAsia" w:ascii="仿宋" w:hAnsi="仿宋" w:eastAsia="仿宋" w:cs="仿宋"/>
          <w:color w:val="000000"/>
          <w:kern w:val="0"/>
          <w:sz w:val="28"/>
          <w:szCs w:val="28"/>
          <w:lang w:bidi="ar"/>
        </w:rPr>
        <w:t>数量2台。</w:t>
      </w:r>
      <w:r>
        <w:rPr>
          <w:rFonts w:hint="eastAsia" w:ascii="仿宋" w:hAnsi="仿宋" w:eastAsia="仿宋" w:cs="仿宋"/>
          <w:color w:val="000000"/>
          <w:kern w:val="0"/>
          <w:sz w:val="28"/>
          <w:szCs w:val="28"/>
          <w:lang w:eastAsia="zh-CN" w:bidi="ar"/>
        </w:rPr>
        <w:t>卧式储气罐</w:t>
      </w:r>
      <w:r>
        <w:rPr>
          <w:rFonts w:hint="eastAsia" w:ascii="仿宋" w:hAnsi="仿宋" w:eastAsia="仿宋" w:cs="仿宋"/>
          <w:color w:val="000000"/>
          <w:kern w:val="0"/>
          <w:sz w:val="28"/>
          <w:szCs w:val="28"/>
          <w:lang w:val="en-US" w:eastAsia="zh-CN" w:bidi="ar"/>
        </w:rPr>
        <w:t>1台【详见(二）技术要求附件2）】</w:t>
      </w:r>
      <w:r>
        <w:rPr>
          <w:rFonts w:hint="eastAsia" w:ascii="仿宋" w:hAnsi="仿宋" w:eastAsia="仿宋" w:cs="仿宋"/>
          <w:kern w:val="0"/>
          <w:sz w:val="28"/>
          <w:szCs w:val="28"/>
          <w:lang w:bidi="ar"/>
        </w:rPr>
        <w:t>安装位置：室内</w:t>
      </w:r>
    </w:p>
    <w:p>
      <w:pPr>
        <w:widowControl/>
        <w:numPr>
          <w:ilvl w:val="0"/>
          <w:numId w:val="1"/>
        </w:numPr>
        <w:spacing w:line="360" w:lineRule="auto"/>
        <w:ind w:left="425" w:hanging="425" w:firstLineChars="0"/>
        <w:jc w:val="left"/>
        <w:rPr>
          <w:rFonts w:hint="eastAsia" w:ascii="仿宋" w:hAnsi="仿宋" w:eastAsia="仿宋" w:cs="仿宋"/>
          <w:kern w:val="0"/>
          <w:sz w:val="28"/>
          <w:szCs w:val="28"/>
          <w:lang w:bidi="ar"/>
        </w:rPr>
      </w:pPr>
      <w:r>
        <w:rPr>
          <w:rFonts w:hint="eastAsia" w:ascii="仿宋" w:hAnsi="仿宋" w:eastAsia="仿宋" w:cs="仿宋"/>
          <w:kern w:val="0"/>
          <w:sz w:val="28"/>
          <w:szCs w:val="28"/>
          <w:highlight w:val="yellow"/>
          <w:lang w:val="en-US" w:eastAsia="zh-CN" w:bidi="ar"/>
        </w:rPr>
        <w:t>管道</w:t>
      </w:r>
      <w:r>
        <w:rPr>
          <w:rFonts w:hint="eastAsia" w:ascii="仿宋" w:hAnsi="仿宋" w:eastAsia="仿宋" w:cs="仿宋"/>
          <w:kern w:val="0"/>
          <w:sz w:val="28"/>
          <w:szCs w:val="28"/>
          <w:lang w:bidi="ar"/>
        </w:rPr>
        <w:t>进出口规格：</w:t>
      </w:r>
      <w:r>
        <w:rPr>
          <w:rFonts w:hint="eastAsia" w:ascii="仿宋" w:hAnsi="仿宋" w:eastAsia="仿宋" w:cs="仿宋"/>
          <w:kern w:val="0"/>
          <w:sz w:val="28"/>
          <w:szCs w:val="28"/>
          <w:lang w:val="en-US" w:eastAsia="zh-CN" w:bidi="ar"/>
        </w:rPr>
        <w:t>按照双方沟通（</w:t>
      </w:r>
      <w:r>
        <w:rPr>
          <w:rFonts w:hint="eastAsia" w:ascii="仿宋" w:hAnsi="仿宋" w:eastAsia="仿宋" w:cs="仿宋"/>
          <w:kern w:val="0"/>
          <w:sz w:val="28"/>
          <w:szCs w:val="28"/>
          <w:lang w:bidi="ar"/>
        </w:rPr>
        <w:t>接管接头</w:t>
      </w:r>
      <w:r>
        <w:rPr>
          <w:rFonts w:hint="eastAsia" w:ascii="仿宋" w:hAnsi="仿宋" w:eastAsia="仿宋" w:cs="仿宋"/>
          <w:kern w:val="0"/>
          <w:sz w:val="28"/>
          <w:szCs w:val="28"/>
          <w:lang w:val="en-US" w:eastAsia="zh-CN" w:bidi="ar"/>
        </w:rPr>
        <w:t>多种规格</w:t>
      </w:r>
      <w:r>
        <w:rPr>
          <w:rFonts w:hint="eastAsia" w:ascii="仿宋" w:hAnsi="仿宋" w:eastAsia="仿宋" w:cs="仿宋"/>
          <w:kern w:val="0"/>
          <w:sz w:val="28"/>
          <w:szCs w:val="28"/>
          <w:lang w:eastAsia="zh-CN" w:bidi="ar"/>
        </w:rPr>
        <w:t>）</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lang w:eastAsia="zh-CN" w:bidi="ar"/>
        </w:rPr>
        <w:t>详见</w:t>
      </w:r>
      <w:r>
        <w:rPr>
          <w:rFonts w:hint="eastAsia" w:ascii="仿宋" w:hAnsi="仿宋" w:eastAsia="仿宋" w:cs="仿宋"/>
          <w:color w:val="000000"/>
          <w:kern w:val="0"/>
          <w:sz w:val="28"/>
          <w:szCs w:val="28"/>
          <w:lang w:val="en-US" w:eastAsia="zh-CN" w:bidi="ar"/>
        </w:rPr>
        <w:t>(二）技术要求</w:t>
      </w:r>
      <w:r>
        <w:rPr>
          <w:rFonts w:hint="eastAsia" w:ascii="仿宋" w:hAnsi="仿宋" w:eastAsia="仿宋" w:cs="仿宋"/>
          <w:kern w:val="0"/>
          <w:sz w:val="28"/>
          <w:szCs w:val="28"/>
          <w:lang w:eastAsia="zh-CN" w:bidi="ar"/>
        </w:rPr>
        <w:t>附件</w:t>
      </w:r>
      <w:r>
        <w:rPr>
          <w:rFonts w:hint="eastAsia" w:ascii="仿宋" w:hAnsi="仿宋" w:eastAsia="仿宋" w:cs="仿宋"/>
          <w:kern w:val="0"/>
          <w:sz w:val="28"/>
          <w:szCs w:val="28"/>
          <w:lang w:val="en-US" w:eastAsia="zh-CN" w:bidi="ar"/>
        </w:rPr>
        <w:t>1</w:t>
      </w:r>
      <w:r>
        <w:rPr>
          <w:rFonts w:hint="eastAsia" w:ascii="仿宋" w:hAnsi="仿宋" w:eastAsia="仿宋" w:cs="仿宋"/>
          <w:color w:val="000000"/>
          <w:kern w:val="0"/>
          <w:sz w:val="28"/>
          <w:szCs w:val="28"/>
          <w:lang w:val="en-US" w:eastAsia="zh-CN" w:bidi="ar"/>
        </w:rPr>
        <w:t>】</w:t>
      </w:r>
    </w:p>
    <w:p>
      <w:pPr>
        <w:widowControl/>
        <w:numPr>
          <w:ilvl w:val="0"/>
          <w:numId w:val="1"/>
        </w:numPr>
        <w:spacing w:line="360" w:lineRule="auto"/>
        <w:ind w:left="425" w:hanging="425" w:firstLineChars="0"/>
        <w:jc w:val="left"/>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园区内</w:t>
      </w:r>
      <w:r>
        <w:rPr>
          <w:rFonts w:hint="eastAsia" w:ascii="仿宋" w:hAnsi="仿宋" w:eastAsia="仿宋" w:cs="仿宋"/>
          <w:kern w:val="0"/>
          <w:sz w:val="28"/>
          <w:szCs w:val="28"/>
          <w:lang w:bidi="ar"/>
        </w:rPr>
        <w:t>气源压力:</w:t>
      </w:r>
      <w:r>
        <w:rPr>
          <w:rFonts w:hint="eastAsia" w:ascii="仿宋" w:hAnsi="仿宋" w:eastAsia="仿宋" w:cs="仿宋"/>
          <w:kern w:val="0"/>
          <w:sz w:val="28"/>
          <w:szCs w:val="28"/>
          <w:lang w:val="en-US" w:eastAsia="zh-CN" w:bidi="ar"/>
        </w:rPr>
        <w:t>15-30</w:t>
      </w:r>
      <w:r>
        <w:rPr>
          <w:rFonts w:hint="eastAsia" w:ascii="仿宋" w:hAnsi="仿宋" w:eastAsia="仿宋" w:cs="仿宋"/>
          <w:kern w:val="0"/>
          <w:sz w:val="28"/>
          <w:szCs w:val="28"/>
          <w:lang w:bidi="ar"/>
        </w:rPr>
        <w:t>bar</w:t>
      </w:r>
    </w:p>
    <w:p>
      <w:pPr>
        <w:widowControl/>
        <w:numPr>
          <w:ilvl w:val="0"/>
          <w:numId w:val="1"/>
        </w:numPr>
        <w:spacing w:line="360" w:lineRule="auto"/>
        <w:ind w:left="425" w:hanging="425" w:firstLineChars="0"/>
        <w:jc w:val="left"/>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供方需到佛山特检院现场，按照采购人提供的技术参数进行组装、调试</w:t>
      </w:r>
    </w:p>
    <w:p>
      <w:pPr>
        <w:widowControl/>
        <w:numPr>
          <w:ilvl w:val="0"/>
          <w:numId w:val="1"/>
        </w:numPr>
        <w:spacing w:line="360" w:lineRule="auto"/>
        <w:ind w:left="425" w:hanging="425" w:firstLineChars="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供应商需要提供设备生产厂家特种设备生产许可证（含安装）</w:t>
      </w:r>
    </w:p>
    <w:p>
      <w:pPr>
        <w:pStyle w:val="2"/>
        <w:rPr>
          <w:rFonts w:hint="default"/>
          <w:lang w:val="en-US" w:eastAsia="zh-CN"/>
        </w:rPr>
      </w:pPr>
    </w:p>
    <w:p>
      <w:pPr>
        <w:numPr>
          <w:ilvl w:val="0"/>
          <w:numId w:val="2"/>
        </w:numPr>
        <w:ind w:firstLine="643" w:firstLineChars="200"/>
        <w:rPr>
          <w:rFonts w:hint="eastAsia" w:ascii="仿宋_GB2312" w:eastAsia="仿宋_GB2312"/>
          <w:b/>
          <w:bCs/>
          <w:color w:val="000000" w:themeColor="text1"/>
          <w:sz w:val="32"/>
          <w:szCs w:val="32"/>
          <w:highlight w:val="yellow"/>
          <w:lang w:val="en-US"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项目预算：</w:t>
      </w:r>
      <w:r>
        <w:rPr>
          <w:rFonts w:hint="eastAsia" w:ascii="仿宋_GB2312" w:eastAsia="仿宋_GB2312"/>
          <w:b/>
          <w:bCs/>
          <w:color w:val="000000" w:themeColor="text1"/>
          <w:sz w:val="32"/>
          <w:szCs w:val="32"/>
          <w:lang w:val="en-US" w:eastAsia="zh-CN"/>
          <w14:textFill>
            <w14:solidFill>
              <w14:schemeClr w14:val="tx1"/>
            </w14:solidFill>
          </w14:textFill>
        </w:rPr>
        <w:t>167843</w:t>
      </w:r>
      <w:r>
        <w:rPr>
          <w:rFonts w:hint="eastAsia" w:ascii="仿宋_GB2312" w:eastAsia="仿宋_GB2312"/>
          <w:b/>
          <w:bCs/>
          <w:color w:val="000000" w:themeColor="text1"/>
          <w:sz w:val="32"/>
          <w:szCs w:val="32"/>
          <w:highlight w:val="yellow"/>
          <w:lang w:val="en-US" w:eastAsia="zh-CN"/>
          <w14:textFill>
            <w14:solidFill>
              <w14:schemeClr w14:val="tx1"/>
            </w14:solidFill>
          </w14:textFill>
        </w:rPr>
        <w:t>元</w:t>
      </w:r>
    </w:p>
    <w:p>
      <w:pPr>
        <w:pStyle w:val="2"/>
        <w:numPr>
          <w:ilvl w:val="-1"/>
          <w:numId w:val="0"/>
        </w:numPr>
        <w:rPr>
          <w:rFonts w:hint="default"/>
          <w:lang w:val="en-US" w:eastAsia="zh-CN"/>
        </w:rPr>
      </w:pPr>
      <w:r>
        <w:rPr>
          <w:rFonts w:hint="eastAsia" w:ascii="仿宋_GB2312" w:eastAsia="仿宋_GB2312"/>
          <w:b/>
          <w:bCs/>
          <w:color w:val="000000" w:themeColor="text1"/>
          <w:sz w:val="32"/>
          <w:szCs w:val="32"/>
          <w:highlight w:val="yellow"/>
          <w:lang w:val="en-US" w:eastAsia="zh-CN"/>
          <w14:textFill>
            <w14:solidFill>
              <w14:schemeClr w14:val="tx1"/>
            </w14:solidFill>
          </w14:textFill>
        </w:rPr>
        <w:t xml:space="preserve">    </w:t>
      </w:r>
      <w:r>
        <w:rPr>
          <w:rFonts w:hint="eastAsia" w:ascii="仿宋" w:hAnsi="仿宋" w:eastAsia="仿宋" w:cs="仿宋"/>
          <w:kern w:val="0"/>
          <w:sz w:val="28"/>
          <w:szCs w:val="28"/>
          <w:lang w:val="en-US" w:eastAsia="zh-CN" w:bidi="ar"/>
        </w:rPr>
        <w:t>本项目报价为全包价，包含设备、配件的价格及所需要的各种运输、装卸、安装、施工以及办证、以及税费等等一切费用。</w:t>
      </w:r>
    </w:p>
    <w:p>
      <w:pPr>
        <w:ind w:firstLine="643" w:firstLineChars="200"/>
        <w:outlineLvl w:val="1"/>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（二）技术要求</w:t>
      </w:r>
    </w:p>
    <w:p>
      <w:pPr>
        <w:rPr>
          <w:rFonts w:hint="eastAsia"/>
          <w:b/>
          <w:szCs w:val="21"/>
        </w:rPr>
      </w:pPr>
      <w:r>
        <w:rPr>
          <w:rFonts w:hint="eastAsia"/>
          <w:b/>
          <w:szCs w:val="21"/>
        </w:rPr>
        <w:t xml:space="preserve">     </w:t>
      </w:r>
    </w:p>
    <w:p>
      <w:pPr>
        <w:jc w:val="center"/>
        <w:rPr>
          <w:rFonts w:hint="eastAsia"/>
          <w:b/>
          <w:szCs w:val="21"/>
        </w:rPr>
      </w:pPr>
      <w:r>
        <w:rPr>
          <w:rFonts w:hint="eastAsia"/>
          <w:b w:val="0"/>
          <w:bCs/>
          <w:sz w:val="40"/>
          <w:szCs w:val="40"/>
          <w:lang w:val="en-US" w:eastAsia="zh-CN"/>
        </w:rPr>
        <w:t xml:space="preserve">附件1  配件清单   </w:t>
      </w:r>
    </w:p>
    <w:tbl>
      <w:tblPr>
        <w:tblStyle w:val="8"/>
        <w:tblpPr w:leftFromText="180" w:rightFromText="180" w:vertAnchor="text" w:horzAnchor="page" w:tblpX="2317" w:tblpY="2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4611"/>
        <w:gridCol w:w="2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1078" w:type="dxa"/>
            <w:vAlign w:val="top"/>
          </w:tcPr>
          <w:p>
            <w:pPr>
              <w:jc w:val="center"/>
              <w:rPr>
                <w:rFonts w:hint="eastAsia"/>
                <w:b/>
                <w:sz w:val="18"/>
                <w:szCs w:val="18"/>
              </w:rPr>
            </w:pPr>
            <w:r>
              <w:rPr>
                <w:rFonts w:hint="eastAsia"/>
                <w:b/>
                <w:sz w:val="18"/>
                <w:szCs w:val="18"/>
              </w:rPr>
              <w:t>编号</w:t>
            </w:r>
          </w:p>
        </w:tc>
        <w:tc>
          <w:tcPr>
            <w:tcW w:w="4611" w:type="dxa"/>
            <w:vAlign w:val="top"/>
          </w:tcPr>
          <w:p>
            <w:pPr>
              <w:jc w:val="center"/>
              <w:rPr>
                <w:rFonts w:hint="eastAsia"/>
                <w:b/>
                <w:sz w:val="18"/>
                <w:szCs w:val="18"/>
              </w:rPr>
            </w:pPr>
            <w:r>
              <w:rPr>
                <w:rFonts w:hint="eastAsia"/>
                <w:b/>
                <w:sz w:val="18"/>
                <w:szCs w:val="18"/>
              </w:rPr>
              <w:t>名称及规格型号</w:t>
            </w:r>
          </w:p>
        </w:tc>
        <w:tc>
          <w:tcPr>
            <w:tcW w:w="2633" w:type="dxa"/>
            <w:vAlign w:val="top"/>
          </w:tcPr>
          <w:p>
            <w:pPr>
              <w:jc w:val="center"/>
              <w:rPr>
                <w:rFonts w:hint="eastAsia"/>
                <w:b/>
                <w:sz w:val="18"/>
                <w:szCs w:val="18"/>
              </w:rPr>
            </w:pPr>
            <w:r>
              <w:rPr>
                <w:rFonts w:hint="eastAsia"/>
                <w:b/>
                <w:sz w:val="18"/>
                <w:szCs w:val="1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1078" w:type="dxa"/>
            <w:vAlign w:val="top"/>
          </w:tcPr>
          <w:p>
            <w:pPr>
              <w:jc w:val="center"/>
              <w:rPr>
                <w:rFonts w:hint="eastAsia"/>
                <w:b/>
                <w:sz w:val="18"/>
                <w:szCs w:val="18"/>
              </w:rPr>
            </w:pPr>
            <w:r>
              <w:rPr>
                <w:rFonts w:hint="eastAsia"/>
                <w:b/>
                <w:sz w:val="18"/>
                <w:szCs w:val="18"/>
              </w:rPr>
              <w:t>1</w:t>
            </w:r>
          </w:p>
        </w:tc>
        <w:tc>
          <w:tcPr>
            <w:tcW w:w="4611" w:type="dxa"/>
            <w:vAlign w:val="top"/>
          </w:tcPr>
          <w:p>
            <w:pPr>
              <w:jc w:val="center"/>
              <w:rPr>
                <w:rFonts w:hint="eastAsia"/>
                <w:b/>
                <w:sz w:val="18"/>
                <w:szCs w:val="18"/>
              </w:rPr>
            </w:pPr>
            <w:r>
              <w:rPr>
                <w:rFonts w:hint="eastAsia"/>
                <w:b/>
                <w:sz w:val="18"/>
                <w:szCs w:val="18"/>
              </w:rPr>
              <w:t>DN25焊接式不锈钢止回阀H21W-16P</w:t>
            </w:r>
          </w:p>
        </w:tc>
        <w:tc>
          <w:tcPr>
            <w:tcW w:w="2633" w:type="dxa"/>
            <w:vAlign w:val="top"/>
          </w:tcPr>
          <w:p>
            <w:pPr>
              <w:jc w:val="center"/>
              <w:rPr>
                <w:rFonts w:hint="eastAsia"/>
                <w:b/>
                <w:sz w:val="18"/>
                <w:szCs w:val="18"/>
              </w:rPr>
            </w:pPr>
            <w:r>
              <w:rPr>
                <w:rFonts w:hint="eastAsia"/>
                <w:b/>
                <w:sz w:val="18"/>
                <w:szCs w:val="18"/>
                <w:lang w:val="en-US" w:eastAsia="zh-CN"/>
              </w:rPr>
              <w:t>2</w:t>
            </w:r>
            <w:r>
              <w:rPr>
                <w:rFonts w:hint="eastAsia"/>
                <w:b/>
                <w:sz w:val="18"/>
                <w:szCs w:val="1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078" w:type="dxa"/>
            <w:vAlign w:val="top"/>
          </w:tcPr>
          <w:p>
            <w:pPr>
              <w:jc w:val="center"/>
              <w:rPr>
                <w:rFonts w:hint="eastAsia"/>
                <w:b/>
                <w:sz w:val="18"/>
                <w:szCs w:val="18"/>
              </w:rPr>
            </w:pPr>
            <w:r>
              <w:rPr>
                <w:rFonts w:hint="eastAsia"/>
                <w:b/>
                <w:sz w:val="18"/>
                <w:szCs w:val="18"/>
              </w:rPr>
              <w:t>2</w:t>
            </w:r>
          </w:p>
        </w:tc>
        <w:tc>
          <w:tcPr>
            <w:tcW w:w="4611" w:type="dxa"/>
            <w:vAlign w:val="top"/>
          </w:tcPr>
          <w:p>
            <w:pPr>
              <w:jc w:val="center"/>
              <w:rPr>
                <w:rFonts w:hint="eastAsia"/>
                <w:b/>
                <w:sz w:val="18"/>
                <w:szCs w:val="18"/>
              </w:rPr>
            </w:pPr>
            <w:r>
              <w:rPr>
                <w:rFonts w:hint="eastAsia"/>
                <w:b/>
                <w:sz w:val="18"/>
                <w:szCs w:val="18"/>
              </w:rPr>
              <w:t>DN25不锈钢丝口针型阀J13W-160P</w:t>
            </w:r>
          </w:p>
        </w:tc>
        <w:tc>
          <w:tcPr>
            <w:tcW w:w="2633" w:type="dxa"/>
            <w:vAlign w:val="top"/>
          </w:tcPr>
          <w:p>
            <w:pPr>
              <w:jc w:val="center"/>
              <w:rPr>
                <w:b/>
                <w:sz w:val="18"/>
                <w:szCs w:val="18"/>
              </w:rPr>
            </w:pPr>
            <w:r>
              <w:rPr>
                <w:rFonts w:hint="eastAsia"/>
                <w:b/>
                <w:sz w:val="18"/>
                <w:szCs w:val="18"/>
              </w:rPr>
              <w:t>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eastAsia"/>
                <w:b/>
                <w:sz w:val="18"/>
                <w:szCs w:val="18"/>
              </w:rPr>
            </w:pPr>
            <w:r>
              <w:rPr>
                <w:rFonts w:hint="eastAsia"/>
                <w:b/>
                <w:sz w:val="18"/>
                <w:szCs w:val="18"/>
              </w:rPr>
              <w:t>3</w:t>
            </w:r>
          </w:p>
        </w:tc>
        <w:tc>
          <w:tcPr>
            <w:tcW w:w="4611" w:type="dxa"/>
            <w:vAlign w:val="top"/>
          </w:tcPr>
          <w:p>
            <w:pPr>
              <w:jc w:val="center"/>
              <w:rPr>
                <w:rFonts w:hint="eastAsia"/>
                <w:b/>
                <w:sz w:val="18"/>
                <w:szCs w:val="18"/>
              </w:rPr>
            </w:pPr>
            <w:r>
              <w:rPr>
                <w:rFonts w:hint="eastAsia"/>
                <w:b/>
                <w:sz w:val="18"/>
                <w:szCs w:val="18"/>
              </w:rPr>
              <w:t>DN25-15.0MPa不锈钢带颈对焊法兰304</w:t>
            </w:r>
          </w:p>
        </w:tc>
        <w:tc>
          <w:tcPr>
            <w:tcW w:w="2633" w:type="dxa"/>
            <w:vAlign w:val="top"/>
          </w:tcPr>
          <w:p>
            <w:pPr>
              <w:jc w:val="center"/>
              <w:rPr>
                <w:rFonts w:hint="eastAsia"/>
                <w:b/>
                <w:sz w:val="18"/>
                <w:szCs w:val="18"/>
              </w:rPr>
            </w:pPr>
            <w:r>
              <w:rPr>
                <w:rFonts w:hint="eastAsia"/>
                <w:b/>
                <w:sz w:val="18"/>
                <w:szCs w:val="18"/>
              </w:rPr>
              <w:t>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078" w:type="dxa"/>
            <w:vAlign w:val="top"/>
          </w:tcPr>
          <w:p>
            <w:pPr>
              <w:jc w:val="center"/>
              <w:rPr>
                <w:rFonts w:hint="eastAsia"/>
                <w:b/>
                <w:sz w:val="18"/>
                <w:szCs w:val="18"/>
              </w:rPr>
            </w:pPr>
            <w:r>
              <w:rPr>
                <w:rFonts w:hint="eastAsia"/>
                <w:b/>
                <w:sz w:val="18"/>
                <w:szCs w:val="18"/>
              </w:rPr>
              <w:t>4</w:t>
            </w:r>
          </w:p>
        </w:tc>
        <w:tc>
          <w:tcPr>
            <w:tcW w:w="4611" w:type="dxa"/>
            <w:vAlign w:val="top"/>
          </w:tcPr>
          <w:p>
            <w:pPr>
              <w:jc w:val="center"/>
              <w:rPr>
                <w:rFonts w:hint="eastAsia"/>
                <w:b/>
                <w:sz w:val="18"/>
                <w:szCs w:val="18"/>
              </w:rPr>
            </w:pPr>
            <w:r>
              <w:rPr>
                <w:rFonts w:hint="eastAsia"/>
                <w:b/>
                <w:sz w:val="18"/>
                <w:szCs w:val="18"/>
              </w:rPr>
              <w:t>DN</w:t>
            </w:r>
            <w:r>
              <w:rPr>
                <w:rFonts w:hint="eastAsia"/>
                <w:b/>
                <w:sz w:val="18"/>
                <w:szCs w:val="18"/>
                <w:lang w:val="en-US" w:eastAsia="zh-CN"/>
              </w:rPr>
              <w:t>25</w:t>
            </w:r>
            <w:r>
              <w:rPr>
                <w:rFonts w:hint="eastAsia"/>
                <w:b/>
                <w:sz w:val="18"/>
                <w:szCs w:val="18"/>
              </w:rPr>
              <w:t xml:space="preserve"> 带内环高压金属垫</w:t>
            </w:r>
          </w:p>
        </w:tc>
        <w:tc>
          <w:tcPr>
            <w:tcW w:w="2633" w:type="dxa"/>
            <w:vAlign w:val="top"/>
          </w:tcPr>
          <w:p>
            <w:pPr>
              <w:jc w:val="center"/>
              <w:rPr>
                <w:rFonts w:hint="eastAsia"/>
                <w:b/>
                <w:sz w:val="18"/>
                <w:szCs w:val="18"/>
              </w:rPr>
            </w:pPr>
            <w:r>
              <w:rPr>
                <w:rFonts w:hint="eastAsia"/>
                <w:b/>
                <w:sz w:val="18"/>
                <w:szCs w:val="18"/>
                <w:lang w:val="en-US" w:eastAsia="zh-CN"/>
              </w:rPr>
              <w:t>32</w:t>
            </w:r>
            <w:r>
              <w:rPr>
                <w:rFonts w:hint="eastAsia"/>
                <w:b/>
                <w:sz w:val="18"/>
                <w:szCs w:val="18"/>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078" w:type="dxa"/>
            <w:vAlign w:val="top"/>
          </w:tcPr>
          <w:p>
            <w:pPr>
              <w:jc w:val="center"/>
              <w:rPr>
                <w:rFonts w:hint="eastAsia"/>
                <w:b/>
                <w:sz w:val="18"/>
                <w:szCs w:val="18"/>
                <w:lang w:val="en-US" w:eastAsia="zh-CN"/>
              </w:rPr>
            </w:pPr>
            <w:r>
              <w:rPr>
                <w:rFonts w:hint="eastAsia"/>
                <w:b/>
                <w:sz w:val="18"/>
                <w:szCs w:val="18"/>
                <w:lang w:val="en-US" w:eastAsia="zh-CN"/>
              </w:rPr>
              <w:t>5</w:t>
            </w:r>
          </w:p>
        </w:tc>
        <w:tc>
          <w:tcPr>
            <w:tcW w:w="4611" w:type="dxa"/>
            <w:vAlign w:val="top"/>
          </w:tcPr>
          <w:p>
            <w:pPr>
              <w:jc w:val="center"/>
              <w:rPr>
                <w:rFonts w:hint="eastAsia" w:eastAsia="宋体"/>
                <w:b/>
                <w:sz w:val="18"/>
                <w:szCs w:val="18"/>
                <w:lang w:eastAsia="zh-CN"/>
              </w:rPr>
            </w:pPr>
            <w:r>
              <w:rPr>
                <w:rFonts w:hint="eastAsia"/>
                <w:b/>
                <w:sz w:val="18"/>
                <w:szCs w:val="18"/>
              </w:rPr>
              <w:t>中五  304 无缝钢管 φ32*</w:t>
            </w:r>
            <w:r>
              <w:rPr>
                <w:rFonts w:hint="eastAsia"/>
                <w:b/>
                <w:sz w:val="18"/>
                <w:szCs w:val="18"/>
                <w:lang w:val="en-US" w:eastAsia="zh-CN"/>
              </w:rPr>
              <w:t>3</w:t>
            </w:r>
          </w:p>
        </w:tc>
        <w:tc>
          <w:tcPr>
            <w:tcW w:w="2633" w:type="dxa"/>
            <w:vAlign w:val="top"/>
          </w:tcPr>
          <w:p>
            <w:pPr>
              <w:jc w:val="center"/>
              <w:rPr>
                <w:rFonts w:hint="default" w:eastAsia="宋体"/>
                <w:b/>
                <w:sz w:val="18"/>
                <w:szCs w:val="18"/>
                <w:lang w:val="en-US" w:eastAsia="zh-CN"/>
              </w:rPr>
            </w:pPr>
            <w:r>
              <w:rPr>
                <w:rFonts w:hint="eastAsia"/>
                <w:b/>
                <w:sz w:val="18"/>
                <w:szCs w:val="18"/>
                <w:lang w:val="en-US" w:eastAsia="zh-CN"/>
              </w:rPr>
              <w:t>302kg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078" w:type="dxa"/>
            <w:vAlign w:val="top"/>
          </w:tcPr>
          <w:p>
            <w:pPr>
              <w:jc w:val="center"/>
              <w:rPr>
                <w:rFonts w:hint="eastAsia"/>
                <w:b/>
                <w:sz w:val="18"/>
                <w:szCs w:val="18"/>
                <w:lang w:val="en-US" w:eastAsia="zh-CN"/>
              </w:rPr>
            </w:pPr>
            <w:r>
              <w:rPr>
                <w:rFonts w:hint="eastAsia"/>
                <w:b/>
                <w:sz w:val="18"/>
                <w:szCs w:val="18"/>
                <w:lang w:val="en-US" w:eastAsia="zh-CN"/>
              </w:rPr>
              <w:t>6</w:t>
            </w:r>
          </w:p>
        </w:tc>
        <w:tc>
          <w:tcPr>
            <w:tcW w:w="4611" w:type="dxa"/>
            <w:vAlign w:val="top"/>
          </w:tcPr>
          <w:p>
            <w:pPr>
              <w:jc w:val="center"/>
              <w:rPr>
                <w:rFonts w:hint="eastAsia" w:eastAsia="宋体"/>
                <w:b/>
                <w:sz w:val="18"/>
                <w:szCs w:val="18"/>
                <w:lang w:eastAsia="zh-CN"/>
              </w:rPr>
            </w:pPr>
            <w:r>
              <w:rPr>
                <w:rFonts w:hint="eastAsia"/>
                <w:b/>
                <w:sz w:val="18"/>
                <w:szCs w:val="18"/>
              </w:rPr>
              <w:t>不锈钢304承插焊接三通 φ32</w:t>
            </w:r>
            <w:r>
              <w:rPr>
                <w:rFonts w:hint="eastAsia"/>
                <w:b/>
                <w:sz w:val="18"/>
                <w:szCs w:val="18"/>
                <w:lang w:val="en-US" w:eastAsia="zh-CN"/>
              </w:rPr>
              <w:t>*3</w:t>
            </w:r>
          </w:p>
        </w:tc>
        <w:tc>
          <w:tcPr>
            <w:tcW w:w="2633" w:type="dxa"/>
            <w:vAlign w:val="top"/>
          </w:tcPr>
          <w:p>
            <w:pPr>
              <w:jc w:val="center"/>
              <w:rPr>
                <w:rFonts w:hint="eastAsia" w:eastAsia="宋体"/>
                <w:b/>
                <w:sz w:val="18"/>
                <w:szCs w:val="18"/>
                <w:lang w:eastAsia="zh-CN"/>
              </w:rPr>
            </w:pPr>
            <w:r>
              <w:rPr>
                <w:rFonts w:hint="eastAsia"/>
                <w:b/>
                <w:sz w:val="18"/>
                <w:szCs w:val="18"/>
                <w:lang w:val="en-US" w:eastAsia="zh-CN"/>
              </w:rPr>
              <w:t>14个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078" w:type="dxa"/>
            <w:vAlign w:val="top"/>
          </w:tcPr>
          <w:p>
            <w:pPr>
              <w:jc w:val="center"/>
              <w:rPr>
                <w:rFonts w:hint="eastAsia"/>
                <w:b/>
                <w:sz w:val="18"/>
                <w:szCs w:val="18"/>
                <w:lang w:val="en-US" w:eastAsia="zh-CN"/>
              </w:rPr>
            </w:pPr>
            <w:r>
              <w:rPr>
                <w:rFonts w:hint="eastAsia"/>
                <w:b/>
                <w:sz w:val="18"/>
                <w:szCs w:val="18"/>
                <w:lang w:val="en-US" w:eastAsia="zh-CN"/>
              </w:rPr>
              <w:t>7</w:t>
            </w:r>
          </w:p>
        </w:tc>
        <w:tc>
          <w:tcPr>
            <w:tcW w:w="4611" w:type="dxa"/>
            <w:vAlign w:val="top"/>
          </w:tcPr>
          <w:p>
            <w:pPr>
              <w:jc w:val="center"/>
              <w:rPr>
                <w:rFonts w:hint="eastAsia"/>
                <w:b/>
                <w:sz w:val="18"/>
                <w:szCs w:val="18"/>
              </w:rPr>
            </w:pPr>
            <w:r>
              <w:rPr>
                <w:rFonts w:hint="eastAsia"/>
                <w:b/>
                <w:sz w:val="18"/>
                <w:szCs w:val="18"/>
              </w:rPr>
              <w:t>不锈钢304承插焊接大小头 φ32*22</w:t>
            </w:r>
          </w:p>
        </w:tc>
        <w:tc>
          <w:tcPr>
            <w:tcW w:w="2633" w:type="dxa"/>
            <w:vAlign w:val="top"/>
          </w:tcPr>
          <w:p>
            <w:pPr>
              <w:jc w:val="center"/>
              <w:rPr>
                <w:rFonts w:hint="eastAsia"/>
                <w:b/>
                <w:sz w:val="18"/>
                <w:szCs w:val="18"/>
              </w:rPr>
            </w:pPr>
            <w:r>
              <w:rPr>
                <w:rFonts w:hint="eastAsia"/>
                <w:b/>
                <w:sz w:val="18"/>
                <w:szCs w:val="18"/>
                <w:lang w:val="en-US" w:eastAsia="zh-CN"/>
              </w:rPr>
              <w:t>8</w:t>
            </w:r>
            <w:r>
              <w:rPr>
                <w:rFonts w:hint="eastAsia"/>
                <w:b/>
                <w:sz w:val="18"/>
                <w:szCs w:val="1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8</w:t>
            </w:r>
          </w:p>
        </w:tc>
        <w:tc>
          <w:tcPr>
            <w:tcW w:w="4611" w:type="dxa"/>
            <w:vAlign w:val="top"/>
          </w:tcPr>
          <w:p>
            <w:pPr>
              <w:jc w:val="center"/>
              <w:rPr>
                <w:rFonts w:hint="eastAsia"/>
                <w:b/>
                <w:sz w:val="18"/>
                <w:szCs w:val="18"/>
              </w:rPr>
            </w:pPr>
            <w:r>
              <w:rPr>
                <w:rFonts w:hint="eastAsia"/>
                <w:b/>
                <w:sz w:val="18"/>
                <w:szCs w:val="18"/>
              </w:rPr>
              <w:t>DN15不锈钢丝口针型阀J13W-16P</w:t>
            </w:r>
          </w:p>
        </w:tc>
        <w:tc>
          <w:tcPr>
            <w:tcW w:w="2633" w:type="dxa"/>
            <w:vAlign w:val="top"/>
          </w:tcPr>
          <w:p>
            <w:pPr>
              <w:jc w:val="center"/>
              <w:rPr>
                <w:rFonts w:hint="eastAsia"/>
                <w:b/>
                <w:sz w:val="18"/>
                <w:szCs w:val="18"/>
              </w:rPr>
            </w:pPr>
            <w:r>
              <w:rPr>
                <w:rFonts w:hint="eastAsia"/>
                <w:b/>
                <w:sz w:val="18"/>
                <w:szCs w:val="18"/>
                <w:lang w:val="en-US" w:eastAsia="zh-CN"/>
              </w:rPr>
              <w:t>5</w:t>
            </w:r>
            <w:r>
              <w:rPr>
                <w:rFonts w:hint="eastAsia"/>
                <w:b/>
                <w:sz w:val="18"/>
                <w:szCs w:val="1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eastAsia" w:eastAsia="宋体"/>
                <w:b/>
                <w:sz w:val="18"/>
                <w:szCs w:val="18"/>
                <w:lang w:eastAsia="zh-CN"/>
              </w:rPr>
            </w:pPr>
            <w:r>
              <w:rPr>
                <w:rFonts w:hint="eastAsia"/>
                <w:b/>
                <w:sz w:val="18"/>
                <w:szCs w:val="18"/>
                <w:lang w:val="en-US" w:eastAsia="zh-CN"/>
              </w:rPr>
              <w:t>9</w:t>
            </w:r>
          </w:p>
        </w:tc>
        <w:tc>
          <w:tcPr>
            <w:tcW w:w="4611" w:type="dxa"/>
            <w:vAlign w:val="top"/>
          </w:tcPr>
          <w:p>
            <w:pPr>
              <w:jc w:val="center"/>
              <w:rPr>
                <w:rFonts w:hint="eastAsia" w:eastAsia="宋体"/>
                <w:b/>
                <w:sz w:val="18"/>
                <w:szCs w:val="18"/>
                <w:lang w:eastAsia="zh-CN"/>
              </w:rPr>
            </w:pPr>
            <w:r>
              <w:rPr>
                <w:rFonts w:hint="eastAsia"/>
                <w:b/>
                <w:sz w:val="18"/>
                <w:szCs w:val="18"/>
              </w:rPr>
              <w:t>不锈钢304承插焊接弯头 φ32</w:t>
            </w:r>
            <w:r>
              <w:rPr>
                <w:rFonts w:hint="eastAsia"/>
                <w:b/>
                <w:sz w:val="18"/>
                <w:szCs w:val="18"/>
                <w:lang w:val="en-US" w:eastAsia="zh-CN"/>
              </w:rPr>
              <w:t>*3</w:t>
            </w:r>
          </w:p>
        </w:tc>
        <w:tc>
          <w:tcPr>
            <w:tcW w:w="2633" w:type="dxa"/>
            <w:vAlign w:val="top"/>
          </w:tcPr>
          <w:p>
            <w:pPr>
              <w:jc w:val="center"/>
              <w:rPr>
                <w:rFonts w:hint="eastAsia"/>
                <w:b/>
                <w:sz w:val="18"/>
                <w:szCs w:val="18"/>
              </w:rPr>
            </w:pPr>
            <w:r>
              <w:rPr>
                <w:rFonts w:hint="eastAsia"/>
                <w:b/>
                <w:sz w:val="18"/>
                <w:szCs w:val="18"/>
                <w:lang w:val="en-US" w:eastAsia="zh-CN"/>
              </w:rPr>
              <w:t>20</w:t>
            </w:r>
            <w:r>
              <w:rPr>
                <w:rFonts w:hint="eastAsia"/>
                <w:b/>
                <w:sz w:val="18"/>
                <w:szCs w:val="1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1078" w:type="dxa"/>
            <w:vAlign w:val="top"/>
          </w:tcPr>
          <w:p>
            <w:pPr>
              <w:jc w:val="center"/>
              <w:rPr>
                <w:rFonts w:hint="eastAsia"/>
                <w:b/>
                <w:sz w:val="18"/>
                <w:szCs w:val="18"/>
              </w:rPr>
            </w:pPr>
            <w:r>
              <w:rPr>
                <w:rFonts w:hint="eastAsia"/>
                <w:b/>
                <w:sz w:val="18"/>
                <w:szCs w:val="18"/>
              </w:rPr>
              <w:t>1</w:t>
            </w:r>
            <w:r>
              <w:rPr>
                <w:rFonts w:hint="eastAsia"/>
                <w:b/>
                <w:sz w:val="18"/>
                <w:szCs w:val="18"/>
                <w:lang w:val="en-US" w:eastAsia="zh-CN"/>
              </w:rPr>
              <w:t>0</w:t>
            </w:r>
          </w:p>
        </w:tc>
        <w:tc>
          <w:tcPr>
            <w:tcW w:w="4611" w:type="dxa"/>
            <w:vAlign w:val="top"/>
          </w:tcPr>
          <w:p>
            <w:pPr>
              <w:jc w:val="center"/>
              <w:rPr>
                <w:rFonts w:hint="eastAsia"/>
                <w:b/>
                <w:sz w:val="18"/>
                <w:szCs w:val="18"/>
              </w:rPr>
            </w:pPr>
            <w:r>
              <w:rPr>
                <w:rFonts w:hint="eastAsia"/>
                <w:b/>
                <w:sz w:val="18"/>
                <w:szCs w:val="18"/>
              </w:rPr>
              <w:t>DN25*150MM 不锈钢</w:t>
            </w:r>
            <w:r>
              <w:rPr>
                <w:rFonts w:hint="eastAsia"/>
                <w:b/>
                <w:sz w:val="18"/>
                <w:szCs w:val="18"/>
                <w:lang w:eastAsia="zh-CN"/>
              </w:rPr>
              <w:t>单</w:t>
            </w:r>
            <w:r>
              <w:rPr>
                <w:rFonts w:hint="eastAsia"/>
                <w:b/>
                <w:sz w:val="18"/>
                <w:szCs w:val="18"/>
              </w:rPr>
              <w:t>头牙 304</w:t>
            </w:r>
          </w:p>
        </w:tc>
        <w:tc>
          <w:tcPr>
            <w:tcW w:w="2633" w:type="dxa"/>
            <w:vAlign w:val="top"/>
          </w:tcPr>
          <w:p>
            <w:pPr>
              <w:jc w:val="center"/>
              <w:rPr>
                <w:rFonts w:hint="default" w:eastAsia="宋体"/>
                <w:b/>
                <w:sz w:val="18"/>
                <w:szCs w:val="18"/>
                <w:lang w:val="en-US" w:eastAsia="zh-CN"/>
              </w:rPr>
            </w:pPr>
            <w:r>
              <w:rPr>
                <w:rFonts w:hint="eastAsia"/>
                <w:b/>
                <w:sz w:val="18"/>
                <w:szCs w:val="18"/>
                <w:lang w:val="en-US" w:eastAsia="zh-CN"/>
              </w:rPr>
              <w:t>10条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1078" w:type="dxa"/>
            <w:vAlign w:val="top"/>
          </w:tcPr>
          <w:p>
            <w:pPr>
              <w:jc w:val="center"/>
              <w:rPr>
                <w:rFonts w:hint="default" w:eastAsia="宋体"/>
                <w:b/>
                <w:sz w:val="18"/>
                <w:szCs w:val="18"/>
                <w:lang w:val="en-US" w:eastAsia="zh-CN"/>
              </w:rPr>
            </w:pPr>
            <w:r>
              <w:rPr>
                <w:rFonts w:hint="eastAsia"/>
                <w:b/>
                <w:sz w:val="18"/>
                <w:szCs w:val="18"/>
                <w:lang w:val="en-US" w:eastAsia="zh-CN"/>
              </w:rPr>
              <w:t>11</w:t>
            </w:r>
          </w:p>
        </w:tc>
        <w:tc>
          <w:tcPr>
            <w:tcW w:w="4611" w:type="dxa"/>
            <w:vAlign w:val="top"/>
          </w:tcPr>
          <w:p>
            <w:pPr>
              <w:jc w:val="center"/>
              <w:rPr>
                <w:rFonts w:hint="eastAsia"/>
                <w:b/>
                <w:sz w:val="18"/>
                <w:szCs w:val="18"/>
              </w:rPr>
            </w:pPr>
            <w:r>
              <w:rPr>
                <w:rFonts w:hint="eastAsia"/>
                <w:b/>
                <w:sz w:val="18"/>
                <w:szCs w:val="18"/>
              </w:rPr>
              <w:t>32*3不锈钢国标无缝冲压弯头304</w:t>
            </w:r>
          </w:p>
        </w:tc>
        <w:tc>
          <w:tcPr>
            <w:tcW w:w="2633" w:type="dxa"/>
            <w:vAlign w:val="top"/>
          </w:tcPr>
          <w:p>
            <w:pPr>
              <w:jc w:val="center"/>
              <w:rPr>
                <w:rFonts w:hint="default"/>
                <w:b/>
                <w:sz w:val="18"/>
                <w:szCs w:val="18"/>
                <w:lang w:val="en-US" w:eastAsia="zh-CN"/>
              </w:rPr>
            </w:pPr>
            <w:r>
              <w:rPr>
                <w:rFonts w:hint="eastAsia"/>
                <w:b/>
                <w:sz w:val="18"/>
                <w:szCs w:val="18"/>
                <w:lang w:val="en-US" w:eastAsia="zh-CN"/>
              </w:rPr>
              <w:t>50个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1078" w:type="dxa"/>
            <w:vAlign w:val="top"/>
          </w:tcPr>
          <w:p>
            <w:pPr>
              <w:jc w:val="center"/>
              <w:rPr>
                <w:rFonts w:hint="default" w:eastAsia="宋体"/>
                <w:b/>
                <w:sz w:val="18"/>
                <w:szCs w:val="18"/>
                <w:lang w:val="en-US" w:eastAsia="zh-CN"/>
              </w:rPr>
            </w:pPr>
            <w:r>
              <w:rPr>
                <w:rFonts w:hint="eastAsia"/>
                <w:b/>
                <w:sz w:val="18"/>
                <w:szCs w:val="18"/>
                <w:lang w:val="en-US" w:eastAsia="zh-CN"/>
              </w:rPr>
              <w:t>12</w:t>
            </w:r>
          </w:p>
        </w:tc>
        <w:tc>
          <w:tcPr>
            <w:tcW w:w="4611" w:type="dxa"/>
            <w:vAlign w:val="top"/>
          </w:tcPr>
          <w:p>
            <w:pPr>
              <w:jc w:val="center"/>
              <w:rPr>
                <w:rFonts w:hint="eastAsia"/>
                <w:b/>
                <w:sz w:val="18"/>
                <w:szCs w:val="18"/>
              </w:rPr>
            </w:pPr>
            <w:r>
              <w:rPr>
                <w:rFonts w:hint="eastAsia"/>
                <w:b/>
                <w:sz w:val="18"/>
                <w:szCs w:val="18"/>
              </w:rPr>
              <w:t>中国唐工DN25-16C锻钢法兰截止阀</w:t>
            </w:r>
          </w:p>
        </w:tc>
        <w:tc>
          <w:tcPr>
            <w:tcW w:w="2633" w:type="dxa"/>
            <w:vAlign w:val="top"/>
          </w:tcPr>
          <w:p>
            <w:pPr>
              <w:jc w:val="center"/>
              <w:rPr>
                <w:rFonts w:hint="default"/>
                <w:b/>
                <w:sz w:val="18"/>
                <w:szCs w:val="18"/>
                <w:lang w:val="en-US" w:eastAsia="zh-CN"/>
              </w:rPr>
            </w:pPr>
            <w:r>
              <w:rPr>
                <w:rFonts w:hint="eastAsia"/>
                <w:b/>
                <w:sz w:val="18"/>
                <w:szCs w:val="18"/>
                <w:lang w:val="en-US" w:eastAsia="zh-CN"/>
              </w:rPr>
              <w:t>16个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078" w:type="dxa"/>
            <w:vAlign w:val="top"/>
          </w:tcPr>
          <w:p>
            <w:pPr>
              <w:jc w:val="center"/>
              <w:rPr>
                <w:rFonts w:hint="eastAsia"/>
                <w:b/>
                <w:sz w:val="18"/>
                <w:szCs w:val="18"/>
                <w:lang w:val="en-US" w:eastAsia="zh-CN"/>
              </w:rPr>
            </w:pPr>
            <w:r>
              <w:rPr>
                <w:rFonts w:hint="eastAsia"/>
                <w:b/>
                <w:sz w:val="18"/>
                <w:szCs w:val="18"/>
                <w:lang w:val="en-US" w:eastAsia="zh-CN"/>
              </w:rPr>
              <w:t>13</w:t>
            </w:r>
          </w:p>
        </w:tc>
        <w:tc>
          <w:tcPr>
            <w:tcW w:w="4611" w:type="dxa"/>
            <w:vAlign w:val="top"/>
          </w:tcPr>
          <w:p>
            <w:pPr>
              <w:jc w:val="center"/>
              <w:rPr>
                <w:rFonts w:hint="eastAsia"/>
                <w:b/>
                <w:sz w:val="18"/>
                <w:szCs w:val="18"/>
                <w:lang w:eastAsia="zh-CN"/>
              </w:rPr>
            </w:pPr>
            <w:r>
              <w:rPr>
                <w:rFonts w:hint="eastAsia"/>
                <w:b/>
                <w:sz w:val="18"/>
                <w:szCs w:val="18"/>
                <w:lang w:eastAsia="zh-CN"/>
              </w:rPr>
              <w:t>不锈钢通风门</w:t>
            </w:r>
          </w:p>
        </w:tc>
        <w:tc>
          <w:tcPr>
            <w:tcW w:w="2633" w:type="dxa"/>
            <w:vAlign w:val="top"/>
          </w:tcPr>
          <w:p>
            <w:pPr>
              <w:jc w:val="center"/>
              <w:rPr>
                <w:rFonts w:hint="eastAsia"/>
                <w:b/>
                <w:sz w:val="18"/>
                <w:szCs w:val="18"/>
                <w:lang w:val="en-US" w:eastAsia="zh-CN"/>
              </w:rPr>
            </w:pPr>
            <w:r>
              <w:rPr>
                <w:rFonts w:hint="eastAsia"/>
                <w:b/>
                <w:sz w:val="18"/>
                <w:szCs w:val="18"/>
                <w:lang w:val="en-US" w:eastAsia="zh-CN"/>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eastAsia"/>
                <w:b/>
                <w:sz w:val="18"/>
                <w:szCs w:val="18"/>
                <w:lang w:val="en-US" w:eastAsia="zh-CN"/>
              </w:rPr>
            </w:pPr>
            <w:r>
              <w:rPr>
                <w:rFonts w:hint="eastAsia"/>
                <w:b/>
                <w:sz w:val="18"/>
                <w:szCs w:val="18"/>
                <w:lang w:val="en-US" w:eastAsia="zh-CN"/>
              </w:rPr>
              <w:t>14</w:t>
            </w:r>
          </w:p>
        </w:tc>
        <w:tc>
          <w:tcPr>
            <w:tcW w:w="4611" w:type="dxa"/>
            <w:vAlign w:val="top"/>
          </w:tcPr>
          <w:p>
            <w:pPr>
              <w:jc w:val="center"/>
              <w:rPr>
                <w:rFonts w:hint="eastAsia"/>
                <w:b/>
                <w:sz w:val="18"/>
                <w:szCs w:val="18"/>
                <w:lang w:val="en-US" w:eastAsia="zh-CN"/>
              </w:rPr>
            </w:pPr>
            <w:r>
              <w:rPr>
                <w:rFonts w:hint="eastAsia"/>
                <w:b/>
                <w:sz w:val="18"/>
                <w:szCs w:val="18"/>
                <w:lang w:val="en-US" w:eastAsia="zh-CN"/>
              </w:rPr>
              <w:t>3000W抽风机</w:t>
            </w:r>
          </w:p>
        </w:tc>
        <w:tc>
          <w:tcPr>
            <w:tcW w:w="2633" w:type="dxa"/>
            <w:vAlign w:val="top"/>
          </w:tcPr>
          <w:p>
            <w:pPr>
              <w:jc w:val="center"/>
              <w:rPr>
                <w:rFonts w:hint="eastAsia"/>
                <w:b/>
                <w:sz w:val="18"/>
                <w:szCs w:val="18"/>
                <w:lang w:val="en-US" w:eastAsia="zh-CN"/>
              </w:rPr>
            </w:pPr>
            <w:r>
              <w:rPr>
                <w:rFonts w:hint="eastAsia"/>
                <w:b/>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15</w:t>
            </w:r>
          </w:p>
        </w:tc>
        <w:tc>
          <w:tcPr>
            <w:tcW w:w="4611" w:type="dxa"/>
            <w:vAlign w:val="top"/>
          </w:tcPr>
          <w:p>
            <w:pPr>
              <w:jc w:val="center"/>
              <w:rPr>
                <w:rFonts w:hint="eastAsia"/>
                <w:b/>
                <w:sz w:val="18"/>
                <w:szCs w:val="18"/>
                <w:lang w:val="en-US" w:eastAsia="zh-CN"/>
              </w:rPr>
            </w:pPr>
            <w:r>
              <w:rPr>
                <w:rFonts w:hint="eastAsia"/>
                <w:b/>
                <w:sz w:val="18"/>
                <w:szCs w:val="18"/>
                <w:lang w:val="en-US" w:eastAsia="zh-CN"/>
              </w:rPr>
              <w:t>空压机压力控制器</w:t>
            </w:r>
          </w:p>
        </w:tc>
        <w:tc>
          <w:tcPr>
            <w:tcW w:w="2633" w:type="dxa"/>
            <w:vAlign w:val="top"/>
          </w:tcPr>
          <w:p>
            <w:pPr>
              <w:jc w:val="center"/>
              <w:rPr>
                <w:rFonts w:hint="eastAsia"/>
                <w:b/>
                <w:sz w:val="18"/>
                <w:szCs w:val="18"/>
                <w:lang w:val="en-US" w:eastAsia="zh-CN"/>
              </w:rPr>
            </w:pPr>
            <w:r>
              <w:rPr>
                <w:rFonts w:hint="eastAsia"/>
                <w:b/>
                <w:sz w:val="18"/>
                <w:szCs w:val="18"/>
                <w:lang w:val="en-US" w:eastAsia="zh-CN"/>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16</w:t>
            </w:r>
          </w:p>
        </w:tc>
        <w:tc>
          <w:tcPr>
            <w:tcW w:w="4611" w:type="dxa"/>
            <w:vAlign w:val="top"/>
          </w:tcPr>
          <w:p>
            <w:pPr>
              <w:jc w:val="center"/>
              <w:rPr>
                <w:rFonts w:hint="eastAsia"/>
                <w:b/>
                <w:sz w:val="18"/>
                <w:szCs w:val="18"/>
                <w:lang w:val="en-US" w:eastAsia="zh-CN"/>
              </w:rPr>
            </w:pPr>
            <w:r>
              <w:rPr>
                <w:rFonts w:hint="eastAsia"/>
                <w:b/>
                <w:sz w:val="18"/>
                <w:szCs w:val="18"/>
                <w:lang w:val="en-US" w:eastAsia="zh-CN"/>
              </w:rPr>
              <w:t>减压阀（低压）</w:t>
            </w:r>
          </w:p>
        </w:tc>
        <w:tc>
          <w:tcPr>
            <w:tcW w:w="2633" w:type="dxa"/>
            <w:vAlign w:val="top"/>
          </w:tcPr>
          <w:p>
            <w:pPr>
              <w:jc w:val="center"/>
              <w:rPr>
                <w:rFonts w:hint="eastAsia"/>
                <w:b/>
                <w:sz w:val="18"/>
                <w:szCs w:val="18"/>
                <w:lang w:val="en-US" w:eastAsia="zh-CN"/>
              </w:rPr>
            </w:pPr>
            <w:r>
              <w:rPr>
                <w:rFonts w:hint="eastAsia"/>
                <w:b/>
                <w:sz w:val="18"/>
                <w:szCs w:val="18"/>
                <w:lang w:val="en-US" w:eastAsia="zh-CN"/>
              </w:rPr>
              <w:t>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17</w:t>
            </w:r>
          </w:p>
        </w:tc>
        <w:tc>
          <w:tcPr>
            <w:tcW w:w="4611" w:type="dxa"/>
            <w:vAlign w:val="top"/>
          </w:tcPr>
          <w:p>
            <w:pPr>
              <w:jc w:val="center"/>
              <w:rPr>
                <w:rFonts w:hint="eastAsia"/>
                <w:b/>
                <w:sz w:val="18"/>
                <w:szCs w:val="18"/>
                <w:lang w:val="en-US" w:eastAsia="zh-CN"/>
              </w:rPr>
            </w:pPr>
            <w:r>
              <w:rPr>
                <w:rFonts w:hint="eastAsia"/>
                <w:b/>
                <w:sz w:val="18"/>
                <w:szCs w:val="18"/>
                <w:lang w:val="en-US" w:eastAsia="zh-CN"/>
              </w:rPr>
              <w:t>安全阀（高压15兆帕）</w:t>
            </w:r>
          </w:p>
        </w:tc>
        <w:tc>
          <w:tcPr>
            <w:tcW w:w="2633" w:type="dxa"/>
            <w:vAlign w:val="top"/>
          </w:tcPr>
          <w:p>
            <w:pPr>
              <w:jc w:val="center"/>
              <w:rPr>
                <w:rFonts w:hint="eastAsia"/>
                <w:b/>
                <w:sz w:val="18"/>
                <w:szCs w:val="18"/>
                <w:lang w:val="en-US" w:eastAsia="zh-CN"/>
              </w:rPr>
            </w:pPr>
            <w:r>
              <w:rPr>
                <w:rFonts w:hint="eastAsia"/>
                <w:b/>
                <w:sz w:val="18"/>
                <w:szCs w:val="18"/>
                <w:lang w:val="en-US" w:eastAsia="zh-CN"/>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18</w:t>
            </w:r>
          </w:p>
        </w:tc>
        <w:tc>
          <w:tcPr>
            <w:tcW w:w="4611" w:type="dxa"/>
            <w:vAlign w:val="top"/>
          </w:tcPr>
          <w:p>
            <w:pPr>
              <w:jc w:val="center"/>
              <w:rPr>
                <w:rFonts w:hint="eastAsia"/>
                <w:b/>
                <w:sz w:val="18"/>
                <w:szCs w:val="18"/>
                <w:lang w:val="en-US" w:eastAsia="zh-CN"/>
              </w:rPr>
            </w:pPr>
            <w:r>
              <w:rPr>
                <w:rFonts w:hint="eastAsia"/>
                <w:b/>
                <w:sz w:val="18"/>
                <w:szCs w:val="18"/>
                <w:lang w:val="en-US" w:eastAsia="zh-CN"/>
              </w:rPr>
              <w:t>储气罐护栏</w:t>
            </w:r>
          </w:p>
        </w:tc>
        <w:tc>
          <w:tcPr>
            <w:tcW w:w="2633" w:type="dxa"/>
            <w:vAlign w:val="top"/>
          </w:tcPr>
          <w:p>
            <w:pPr>
              <w:jc w:val="center"/>
              <w:rPr>
                <w:rFonts w:hint="default"/>
                <w:b/>
                <w:sz w:val="18"/>
                <w:szCs w:val="18"/>
                <w:lang w:val="en-US" w:eastAsia="zh-CN"/>
              </w:rPr>
            </w:pPr>
            <w:r>
              <w:rPr>
                <w:rFonts w:hint="eastAsia"/>
                <w:b/>
                <w:sz w:val="18"/>
                <w:szCs w:val="18"/>
                <w:lang w:val="en-US" w:eastAsia="zh-CN"/>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19</w:t>
            </w:r>
          </w:p>
        </w:tc>
        <w:tc>
          <w:tcPr>
            <w:tcW w:w="4611" w:type="dxa"/>
            <w:vAlign w:val="top"/>
          </w:tcPr>
          <w:p>
            <w:pPr>
              <w:jc w:val="center"/>
              <w:rPr>
                <w:rFonts w:hint="eastAsia"/>
                <w:b/>
                <w:sz w:val="18"/>
                <w:szCs w:val="18"/>
                <w:lang w:val="en-US" w:eastAsia="zh-CN"/>
              </w:rPr>
            </w:pPr>
            <w:r>
              <w:rPr>
                <w:rFonts w:hint="eastAsia"/>
                <w:b/>
                <w:sz w:val="18"/>
                <w:szCs w:val="18"/>
                <w:lang w:val="en-US" w:eastAsia="zh-CN"/>
              </w:rPr>
              <w:t>储气罐雨棚</w:t>
            </w:r>
          </w:p>
        </w:tc>
        <w:tc>
          <w:tcPr>
            <w:tcW w:w="2633" w:type="dxa"/>
            <w:vAlign w:val="top"/>
          </w:tcPr>
          <w:p>
            <w:pPr>
              <w:jc w:val="center"/>
              <w:rPr>
                <w:rFonts w:hint="default"/>
                <w:b/>
                <w:sz w:val="18"/>
                <w:szCs w:val="18"/>
                <w:lang w:val="en-US" w:eastAsia="zh-CN"/>
              </w:rPr>
            </w:pPr>
            <w:r>
              <w:rPr>
                <w:rFonts w:hint="eastAsia"/>
                <w:b/>
                <w:sz w:val="18"/>
                <w:szCs w:val="18"/>
                <w:lang w:val="en-US" w:eastAsia="zh-CN"/>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20</w:t>
            </w:r>
          </w:p>
        </w:tc>
        <w:tc>
          <w:tcPr>
            <w:tcW w:w="4611" w:type="dxa"/>
            <w:vAlign w:val="top"/>
          </w:tcPr>
          <w:p>
            <w:pPr>
              <w:jc w:val="center"/>
              <w:rPr>
                <w:rFonts w:hint="eastAsia"/>
                <w:b/>
                <w:sz w:val="18"/>
                <w:szCs w:val="18"/>
                <w:lang w:val="en-US" w:eastAsia="zh-CN"/>
              </w:rPr>
            </w:pPr>
            <w:r>
              <w:rPr>
                <w:rFonts w:hint="eastAsia"/>
                <w:b/>
                <w:sz w:val="18"/>
                <w:szCs w:val="18"/>
                <w:lang w:val="en-US" w:eastAsia="zh-CN"/>
              </w:rPr>
              <w:t>储气罐护栏门</w:t>
            </w:r>
          </w:p>
        </w:tc>
        <w:tc>
          <w:tcPr>
            <w:tcW w:w="2633" w:type="dxa"/>
            <w:vAlign w:val="top"/>
          </w:tcPr>
          <w:p>
            <w:pPr>
              <w:jc w:val="center"/>
              <w:rPr>
                <w:rFonts w:hint="default"/>
                <w:b/>
                <w:sz w:val="18"/>
                <w:szCs w:val="18"/>
                <w:lang w:val="en-US" w:eastAsia="zh-CN"/>
              </w:rPr>
            </w:pPr>
            <w:r>
              <w:rPr>
                <w:rFonts w:hint="eastAsia"/>
                <w:b/>
                <w:sz w:val="18"/>
                <w:szCs w:val="18"/>
                <w:lang w:val="en-US" w:eastAsia="zh-CN"/>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21</w:t>
            </w:r>
          </w:p>
        </w:tc>
        <w:tc>
          <w:tcPr>
            <w:tcW w:w="4611" w:type="dxa"/>
            <w:vAlign w:val="top"/>
          </w:tcPr>
          <w:p>
            <w:pPr>
              <w:jc w:val="center"/>
              <w:rPr>
                <w:rFonts w:hint="eastAsia"/>
                <w:b/>
                <w:sz w:val="18"/>
                <w:szCs w:val="18"/>
                <w:lang w:val="en-US" w:eastAsia="zh-CN"/>
              </w:rPr>
            </w:pPr>
            <w:r>
              <w:rPr>
                <w:rFonts w:hint="eastAsia"/>
                <w:b/>
                <w:sz w:val="18"/>
                <w:szCs w:val="18"/>
                <w:lang w:val="en-US" w:eastAsia="zh-CN"/>
              </w:rPr>
              <w:t>高压气瓶护栏（含6个气瓶连接装置）</w:t>
            </w:r>
          </w:p>
        </w:tc>
        <w:tc>
          <w:tcPr>
            <w:tcW w:w="2633" w:type="dxa"/>
            <w:vAlign w:val="top"/>
          </w:tcPr>
          <w:p>
            <w:pPr>
              <w:jc w:val="center"/>
              <w:rPr>
                <w:rFonts w:hint="default"/>
                <w:b/>
                <w:sz w:val="18"/>
                <w:szCs w:val="18"/>
                <w:lang w:val="en-US" w:eastAsia="zh-CN"/>
              </w:rPr>
            </w:pPr>
            <w:r>
              <w:rPr>
                <w:rFonts w:hint="eastAsia"/>
                <w:b/>
                <w:sz w:val="18"/>
                <w:szCs w:val="18"/>
                <w:lang w:val="en-US" w:eastAsia="zh-CN"/>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22</w:t>
            </w:r>
          </w:p>
        </w:tc>
        <w:tc>
          <w:tcPr>
            <w:tcW w:w="4611" w:type="dxa"/>
            <w:vAlign w:val="top"/>
          </w:tcPr>
          <w:p>
            <w:pPr>
              <w:jc w:val="center"/>
              <w:rPr>
                <w:rFonts w:hint="eastAsia"/>
                <w:b/>
                <w:sz w:val="18"/>
                <w:szCs w:val="18"/>
                <w:lang w:val="en-US" w:eastAsia="zh-CN"/>
              </w:rPr>
            </w:pPr>
            <w:r>
              <w:rPr>
                <w:rFonts w:hint="eastAsia"/>
                <w:b/>
                <w:sz w:val="18"/>
                <w:szCs w:val="18"/>
                <w:lang w:val="en-US" w:eastAsia="zh-CN"/>
              </w:rPr>
              <w:t>高压气瓶护栏门</w:t>
            </w:r>
          </w:p>
        </w:tc>
        <w:tc>
          <w:tcPr>
            <w:tcW w:w="2633" w:type="dxa"/>
            <w:vAlign w:val="top"/>
          </w:tcPr>
          <w:p>
            <w:pPr>
              <w:jc w:val="center"/>
              <w:rPr>
                <w:rFonts w:hint="default"/>
                <w:b/>
                <w:sz w:val="18"/>
                <w:szCs w:val="18"/>
                <w:lang w:val="en-US" w:eastAsia="zh-CN"/>
              </w:rPr>
            </w:pPr>
            <w:r>
              <w:rPr>
                <w:rFonts w:hint="eastAsia"/>
                <w:b/>
                <w:sz w:val="18"/>
                <w:szCs w:val="18"/>
                <w:lang w:val="en-US" w:eastAsia="zh-CN"/>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23</w:t>
            </w:r>
          </w:p>
        </w:tc>
        <w:tc>
          <w:tcPr>
            <w:tcW w:w="4611" w:type="dxa"/>
            <w:vAlign w:val="top"/>
          </w:tcPr>
          <w:p>
            <w:pPr>
              <w:jc w:val="center"/>
              <w:rPr>
                <w:rFonts w:hint="default" w:eastAsia="宋体"/>
                <w:b/>
                <w:sz w:val="18"/>
                <w:szCs w:val="18"/>
                <w:lang w:val="en-US" w:eastAsia="zh-CN"/>
              </w:rPr>
            </w:pPr>
            <w:r>
              <w:rPr>
                <w:rFonts w:hint="eastAsia"/>
                <w:b/>
                <w:sz w:val="18"/>
                <w:szCs w:val="18"/>
                <w:lang w:eastAsia="zh-CN"/>
              </w:rPr>
              <w:t>螺丝</w:t>
            </w:r>
            <w:r>
              <w:rPr>
                <w:rFonts w:hint="eastAsia"/>
                <w:b/>
                <w:sz w:val="18"/>
                <w:szCs w:val="18"/>
                <w:lang w:val="en-US" w:eastAsia="zh-CN"/>
              </w:rPr>
              <w:t>+</w:t>
            </w:r>
            <w:r>
              <w:rPr>
                <w:rFonts w:hint="eastAsia"/>
                <w:b/>
                <w:sz w:val="18"/>
                <w:szCs w:val="18"/>
                <w:lang w:eastAsia="zh-CN"/>
              </w:rPr>
              <w:t>螺母</w:t>
            </w:r>
            <w:r>
              <w:rPr>
                <w:rFonts w:hint="eastAsia"/>
                <w:b/>
                <w:sz w:val="18"/>
                <w:szCs w:val="18"/>
                <w:lang w:val="en-US" w:eastAsia="zh-CN"/>
              </w:rPr>
              <w:t>+</w:t>
            </w:r>
            <w:r>
              <w:rPr>
                <w:rFonts w:hint="eastAsia"/>
                <w:b/>
                <w:sz w:val="18"/>
                <w:szCs w:val="18"/>
                <w:lang w:eastAsia="zh-CN"/>
              </w:rPr>
              <w:t>垫片</w:t>
            </w:r>
            <w:r>
              <w:rPr>
                <w:rFonts w:hint="eastAsia"/>
                <w:b/>
                <w:sz w:val="18"/>
                <w:szCs w:val="18"/>
                <w:lang w:val="en-US" w:eastAsia="zh-CN"/>
              </w:rPr>
              <w:t>8套、</w:t>
            </w:r>
            <w:r>
              <w:rPr>
                <w:rFonts w:hint="eastAsia"/>
                <w:b/>
                <w:sz w:val="18"/>
                <w:szCs w:val="18"/>
                <w:lang w:eastAsia="zh-CN"/>
              </w:rPr>
              <w:t>法兰螺丝</w:t>
            </w:r>
            <w:r>
              <w:rPr>
                <w:rFonts w:hint="eastAsia"/>
                <w:b/>
                <w:sz w:val="18"/>
                <w:szCs w:val="18"/>
                <w:lang w:val="en-US" w:eastAsia="zh-CN"/>
              </w:rPr>
              <w:t>32*4</w:t>
            </w:r>
          </w:p>
        </w:tc>
        <w:tc>
          <w:tcPr>
            <w:tcW w:w="2633" w:type="dxa"/>
            <w:vAlign w:val="top"/>
          </w:tcPr>
          <w:p>
            <w:pPr>
              <w:jc w:val="center"/>
              <w:rPr>
                <w:rFonts w:hint="default"/>
                <w:b/>
                <w:sz w:val="18"/>
                <w:szCs w:val="18"/>
                <w:lang w:val="en-US" w:eastAsia="zh-CN"/>
              </w:rPr>
            </w:pPr>
            <w:r>
              <w:rPr>
                <w:rFonts w:hint="eastAsia"/>
                <w:b/>
                <w:sz w:val="18"/>
                <w:szCs w:val="18"/>
                <w:lang w:val="en-US" w:eastAsia="zh-CN"/>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24</w:t>
            </w:r>
          </w:p>
        </w:tc>
        <w:tc>
          <w:tcPr>
            <w:tcW w:w="4611" w:type="dxa"/>
            <w:vAlign w:val="top"/>
          </w:tcPr>
          <w:p>
            <w:pPr>
              <w:jc w:val="center"/>
              <w:rPr>
                <w:rFonts w:hint="eastAsia" w:eastAsia="宋体"/>
                <w:b/>
                <w:sz w:val="18"/>
                <w:szCs w:val="18"/>
                <w:lang w:val="en-US" w:eastAsia="zh-CN"/>
              </w:rPr>
            </w:pPr>
            <w:r>
              <w:rPr>
                <w:rFonts w:hint="eastAsia"/>
                <w:b/>
                <w:sz w:val="18"/>
                <w:szCs w:val="18"/>
                <w:lang w:val="en-US" w:eastAsia="zh-CN"/>
              </w:rPr>
              <w:t>不锈钢管道支架</w:t>
            </w:r>
          </w:p>
        </w:tc>
        <w:tc>
          <w:tcPr>
            <w:tcW w:w="2633" w:type="dxa"/>
            <w:vAlign w:val="top"/>
          </w:tcPr>
          <w:p>
            <w:pPr>
              <w:jc w:val="center"/>
              <w:rPr>
                <w:rFonts w:hint="default"/>
                <w:b/>
                <w:sz w:val="18"/>
                <w:szCs w:val="18"/>
                <w:lang w:val="en-US" w:eastAsia="zh-CN"/>
              </w:rPr>
            </w:pPr>
            <w:r>
              <w:rPr>
                <w:rFonts w:hint="eastAsia"/>
                <w:b/>
                <w:sz w:val="18"/>
                <w:szCs w:val="18"/>
                <w:lang w:val="en-US" w:eastAsia="zh-CN"/>
              </w:rPr>
              <w:t>12个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25</w:t>
            </w:r>
          </w:p>
        </w:tc>
        <w:tc>
          <w:tcPr>
            <w:tcW w:w="4611" w:type="dxa"/>
            <w:vAlign w:val="top"/>
          </w:tcPr>
          <w:p>
            <w:pPr>
              <w:jc w:val="center"/>
              <w:rPr>
                <w:rFonts w:hint="default"/>
                <w:b/>
                <w:sz w:val="18"/>
                <w:szCs w:val="18"/>
                <w:lang w:val="en-US" w:eastAsia="zh-CN"/>
              </w:rPr>
            </w:pPr>
            <w:r>
              <w:rPr>
                <w:rFonts w:hint="eastAsia"/>
                <w:b/>
                <w:sz w:val="18"/>
                <w:szCs w:val="18"/>
                <w:lang w:val="en-US" w:eastAsia="zh-CN"/>
              </w:rPr>
              <w:t>8mm外径高压尼龙软管</w:t>
            </w:r>
          </w:p>
        </w:tc>
        <w:tc>
          <w:tcPr>
            <w:tcW w:w="2633" w:type="dxa"/>
            <w:tcBorders>
              <w:right w:val="single" w:color="auto" w:sz="4" w:space="0"/>
            </w:tcBorders>
            <w:vAlign w:val="top"/>
          </w:tcPr>
          <w:p>
            <w:pPr>
              <w:jc w:val="center"/>
              <w:rPr>
                <w:rFonts w:hint="default"/>
                <w:b/>
                <w:sz w:val="18"/>
                <w:szCs w:val="18"/>
                <w:lang w:val="en-US" w:eastAsia="zh-CN"/>
              </w:rPr>
            </w:pPr>
            <w:r>
              <w:rPr>
                <w:rFonts w:hint="eastAsia"/>
                <w:b/>
                <w:sz w:val="18"/>
                <w:szCs w:val="18"/>
                <w:lang w:val="en-US" w:eastAsia="zh-CN"/>
              </w:rPr>
              <w:t>100米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78" w:type="dxa"/>
            <w:vAlign w:val="top"/>
          </w:tcPr>
          <w:p>
            <w:pPr>
              <w:jc w:val="center"/>
              <w:rPr>
                <w:rFonts w:hint="default"/>
                <w:b/>
                <w:sz w:val="18"/>
                <w:szCs w:val="18"/>
                <w:lang w:val="en-US" w:eastAsia="zh-CN"/>
              </w:rPr>
            </w:pPr>
            <w:r>
              <w:rPr>
                <w:rFonts w:hint="eastAsia"/>
                <w:b/>
                <w:sz w:val="18"/>
                <w:szCs w:val="18"/>
                <w:lang w:val="en-US" w:eastAsia="zh-CN"/>
              </w:rPr>
              <w:t>26</w:t>
            </w:r>
          </w:p>
        </w:tc>
        <w:tc>
          <w:tcPr>
            <w:tcW w:w="4611" w:type="dxa"/>
            <w:vAlign w:val="top"/>
          </w:tcPr>
          <w:p>
            <w:pPr>
              <w:jc w:val="center"/>
              <w:rPr>
                <w:rFonts w:hint="default"/>
                <w:b/>
                <w:sz w:val="18"/>
                <w:szCs w:val="18"/>
                <w:lang w:val="en-US" w:eastAsia="zh-CN"/>
              </w:rPr>
            </w:pPr>
            <w:r>
              <w:rPr>
                <w:rFonts w:hint="eastAsia"/>
                <w:b/>
                <w:sz w:val="18"/>
                <w:szCs w:val="18"/>
                <w:lang w:val="en-US" w:eastAsia="zh-CN"/>
              </w:rPr>
              <w:t>10mm外径高压尼龙软管</w:t>
            </w:r>
          </w:p>
        </w:tc>
        <w:tc>
          <w:tcPr>
            <w:tcW w:w="2633" w:type="dxa"/>
            <w:tcBorders>
              <w:right w:val="single" w:color="auto" w:sz="4" w:space="0"/>
            </w:tcBorders>
            <w:vAlign w:val="top"/>
          </w:tcPr>
          <w:p>
            <w:pPr>
              <w:jc w:val="center"/>
              <w:rPr>
                <w:rFonts w:hint="default"/>
                <w:b/>
                <w:sz w:val="18"/>
                <w:szCs w:val="18"/>
                <w:lang w:val="en-US" w:eastAsia="zh-CN"/>
              </w:rPr>
            </w:pPr>
            <w:r>
              <w:rPr>
                <w:rFonts w:hint="eastAsia"/>
                <w:b/>
                <w:sz w:val="18"/>
                <w:szCs w:val="18"/>
                <w:lang w:val="en-US" w:eastAsia="zh-CN"/>
              </w:rPr>
              <w:t>100米</w:t>
            </w:r>
          </w:p>
        </w:tc>
      </w:tr>
    </w:tbl>
    <w:p>
      <w:pPr>
        <w:rPr>
          <w:rFonts w:hint="eastAsia"/>
          <w:b/>
          <w:sz w:val="24"/>
          <w:szCs w:val="24"/>
          <w:lang w:val="en-US" w:eastAsia="zh-CN"/>
        </w:rPr>
      </w:pPr>
      <w:r>
        <w:rPr>
          <w:rFonts w:hint="eastAsia"/>
          <w:b/>
          <w:sz w:val="24"/>
          <w:szCs w:val="24"/>
          <w:lang w:val="en-US" w:eastAsia="zh-CN"/>
        </w:rPr>
        <w:t>配件开具</w:t>
      </w:r>
      <w:r>
        <w:rPr>
          <w:rFonts w:hint="eastAsia" w:ascii="仿宋_GB2312" w:eastAsia="仿宋_GB2312"/>
          <w:b/>
          <w:bCs/>
          <w:color w:val="000000" w:themeColor="text1"/>
          <w:sz w:val="24"/>
          <w:szCs w:val="24"/>
          <w:lang w:val="en-US" w:eastAsia="zh-CN"/>
          <w14:textFill>
            <w14:solidFill>
              <w14:schemeClr w14:val="tx1"/>
            </w14:solidFill>
          </w14:textFill>
        </w:rPr>
        <w:t>增值税</w:t>
      </w:r>
      <w:r>
        <w:rPr>
          <w:rFonts w:hint="eastAsia"/>
          <w:b/>
          <w:sz w:val="24"/>
          <w:szCs w:val="24"/>
          <w:lang w:val="en-US" w:eastAsia="zh-CN"/>
        </w:rPr>
        <w:t>普通发票。</w:t>
      </w:r>
    </w:p>
    <w:p>
      <w:pPr>
        <w:pStyle w:val="2"/>
        <w:rPr>
          <w:rFonts w:hint="eastAsia"/>
          <w:b/>
          <w:sz w:val="24"/>
          <w:szCs w:val="24"/>
          <w:lang w:val="en-US" w:eastAsia="zh-CN"/>
        </w:rPr>
      </w:pPr>
    </w:p>
    <w:p>
      <w:pPr>
        <w:rPr>
          <w:rFonts w:hint="eastAsia"/>
          <w:b/>
          <w:sz w:val="24"/>
          <w:szCs w:val="24"/>
          <w:lang w:val="en-US" w:eastAsia="zh-CN"/>
        </w:rPr>
      </w:pPr>
    </w:p>
    <w:p>
      <w:pPr>
        <w:pStyle w:val="2"/>
        <w:rPr>
          <w:rFonts w:hint="default"/>
          <w:lang w:val="en-US" w:eastAsia="zh-CN"/>
        </w:rPr>
      </w:pPr>
    </w:p>
    <w:p>
      <w:pPr>
        <w:rPr>
          <w:rFonts w:hint="eastAsia" w:eastAsia="宋体"/>
          <w:b/>
          <w:szCs w:val="21"/>
          <w:lang w:eastAsia="zh-CN"/>
        </w:rPr>
      </w:pPr>
      <w:r>
        <w:rPr>
          <w:rFonts w:hint="eastAsia"/>
          <w:b/>
          <w:szCs w:val="21"/>
        </w:rPr>
        <w:t xml:space="preserve">        </w:t>
      </w:r>
    </w:p>
    <w:p>
      <w:pPr>
        <w:rPr>
          <w:rFonts w:hint="eastAsia"/>
          <w:b/>
          <w:szCs w:val="21"/>
        </w:rPr>
      </w:pPr>
      <w:r>
        <w:rPr>
          <w:rFonts w:hint="eastAsia"/>
          <w:b/>
          <w:szCs w:val="21"/>
        </w:rPr>
        <w:t xml:space="preserve">       </w:t>
      </w:r>
      <w:r>
        <w:rPr>
          <w:rFonts w:hint="eastAsia"/>
          <w:sz w:val="32"/>
          <w:szCs w:val="32"/>
          <w:lang w:val="en-US" w:eastAsia="zh-CN"/>
        </w:rPr>
        <w:t xml:space="preserve">附件2，设备清单2 </w:t>
      </w:r>
      <w:r>
        <w:rPr>
          <w:rFonts w:hint="eastAsia"/>
          <w:b/>
          <w:szCs w:val="21"/>
        </w:rPr>
        <w:t xml:space="preserve">       </w:t>
      </w:r>
    </w:p>
    <w:tbl>
      <w:tblPr>
        <w:tblStyle w:val="8"/>
        <w:tblpPr w:leftFromText="180" w:rightFromText="180" w:vertAnchor="page" w:horzAnchor="page" w:tblpX="1128" w:tblpY="2218"/>
        <w:tblOverlap w:val="never"/>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059"/>
        <w:gridCol w:w="701"/>
        <w:gridCol w:w="661"/>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1" w:type="dxa"/>
            <w:noWrap w:val="0"/>
            <w:vAlign w:val="top"/>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3059" w:type="dxa"/>
            <w:noWrap w:val="0"/>
            <w:vAlign w:val="top"/>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名      称</w:t>
            </w:r>
          </w:p>
        </w:tc>
        <w:tc>
          <w:tcPr>
            <w:tcW w:w="701" w:type="dxa"/>
            <w:noWrap w:val="0"/>
            <w:vAlign w:val="top"/>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数量</w:t>
            </w:r>
          </w:p>
        </w:tc>
        <w:tc>
          <w:tcPr>
            <w:tcW w:w="661" w:type="dxa"/>
            <w:noWrap w:val="0"/>
            <w:vAlign w:val="top"/>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单位</w:t>
            </w:r>
          </w:p>
        </w:tc>
        <w:tc>
          <w:tcPr>
            <w:tcW w:w="5046" w:type="dxa"/>
            <w:noWrap w:val="0"/>
            <w:vAlign w:val="top"/>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5" w:hRule="atLeast"/>
        </w:trPr>
        <w:tc>
          <w:tcPr>
            <w:tcW w:w="59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1</w:t>
            </w:r>
          </w:p>
        </w:tc>
        <w:tc>
          <w:tcPr>
            <w:tcW w:w="3059" w:type="dxa"/>
            <w:noWrap w:val="0"/>
            <w:vAlign w:val="center"/>
          </w:tcPr>
          <w:p>
            <w:pPr>
              <w:keepNext w:val="0"/>
              <w:keepLines w:val="0"/>
              <w:pageBreakBefore w:val="0"/>
              <w:kinsoku/>
              <w:wordWrap/>
              <w:overflowPunct/>
              <w:topLinePunct w:val="0"/>
              <w:autoSpaceDE w:val="0"/>
              <w:autoSpaceDN w:val="0"/>
              <w:bidi w:val="0"/>
              <w:adjustRightInd/>
              <w:snapToGrid/>
              <w:spacing w:line="380" w:lineRule="exact"/>
              <w:ind w:left="236" w:hanging="205" w:hangingChars="98"/>
              <w:jc w:val="center"/>
              <w:textAlignment w:val="auto"/>
              <w:rPr>
                <w:rFonts w:hint="default" w:ascii="宋体" w:hAnsi="宋体" w:eastAsia="宋体" w:cs="宋体"/>
                <w:b w:val="0"/>
                <w:bCs w:val="0"/>
                <w:sz w:val="21"/>
                <w:szCs w:val="21"/>
                <w:lang w:val="en-US"/>
              </w:rPr>
            </w:pPr>
            <w:r>
              <w:rPr>
                <w:rFonts w:hint="eastAsia" w:cs="宋体"/>
                <w:b w:val="0"/>
                <w:bCs w:val="0"/>
                <w:sz w:val="21"/>
                <w:szCs w:val="21"/>
                <w:lang w:val="en-US" w:eastAsia="zh-CN"/>
              </w:rPr>
              <w:t>DGS-</w:t>
            </w:r>
            <w:r>
              <w:rPr>
                <w:rFonts w:hint="eastAsia" w:ascii="宋体" w:hAnsi="宋体" w:eastAsia="宋体" w:cs="宋体"/>
                <w:b w:val="0"/>
                <w:bCs w:val="0"/>
                <w:sz w:val="21"/>
                <w:szCs w:val="21"/>
              </w:rPr>
              <w:t>DG</w:t>
            </w:r>
            <w:r>
              <w:rPr>
                <w:rFonts w:hint="eastAsia" w:cs="宋体"/>
                <w:b w:val="0"/>
                <w:bCs w:val="0"/>
                <w:sz w:val="21"/>
                <w:szCs w:val="21"/>
                <w:lang w:val="en-US" w:eastAsia="zh-CN"/>
              </w:rPr>
              <w:t>D100-M</w:t>
            </w:r>
          </w:p>
          <w:p>
            <w:pPr>
              <w:keepNext w:val="0"/>
              <w:keepLines w:val="0"/>
              <w:pageBreakBefore w:val="0"/>
              <w:kinsoku/>
              <w:wordWrap/>
              <w:overflowPunct/>
              <w:topLinePunct w:val="0"/>
              <w:autoSpaceDE w:val="0"/>
              <w:autoSpaceDN w:val="0"/>
              <w:bidi w:val="0"/>
              <w:adjustRightInd/>
              <w:snapToGrid/>
              <w:spacing w:line="380" w:lineRule="exact"/>
              <w:ind w:left="236" w:hanging="205" w:hangingChars="98"/>
              <w:jc w:val="center"/>
              <w:textAlignment w:val="auto"/>
              <w:rPr>
                <w:rFonts w:hint="default" w:cs="宋体"/>
                <w:b w:val="0"/>
                <w:bCs w:val="0"/>
                <w:sz w:val="21"/>
                <w:szCs w:val="21"/>
                <w:lang w:val="en-US" w:eastAsia="zh-CN"/>
              </w:rPr>
            </w:pPr>
            <w:r>
              <w:rPr>
                <w:rFonts w:hint="eastAsia" w:cs="宋体"/>
                <w:b w:val="0"/>
                <w:bCs w:val="0"/>
                <w:sz w:val="21"/>
                <w:szCs w:val="21"/>
                <w:lang w:val="en-US" w:eastAsia="zh-CN"/>
              </w:rPr>
              <w:t>高压气体增压系统</w:t>
            </w: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eastAsia" w:cs="宋体"/>
                <w:b/>
                <w:bCs/>
                <w:sz w:val="21"/>
                <w:szCs w:val="21"/>
                <w:lang w:val="en-US" w:eastAsia="zh-CN"/>
              </w:rPr>
            </w:pPr>
            <w:r>
              <w:rPr>
                <w:rFonts w:hint="eastAsia" w:cs="宋体"/>
                <w:b/>
                <w:bCs/>
                <w:sz w:val="21"/>
                <w:szCs w:val="21"/>
                <w:lang w:val="en-US" w:eastAsia="zh-CN"/>
              </w:rPr>
              <w:t>(注：空压机房专用)</w:t>
            </w: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default" w:cs="宋体"/>
                <w:b/>
                <w:bCs/>
                <w:sz w:val="21"/>
                <w:szCs w:val="21"/>
                <w:lang w:val="en-US" w:eastAsia="zh-CN"/>
              </w:rPr>
            </w:pPr>
            <w:r>
              <w:drawing>
                <wp:anchor distT="0" distB="0" distL="114300" distR="114300" simplePos="0" relativeHeight="251659264" behindDoc="0" locked="0" layoutInCell="1" allowOverlap="1">
                  <wp:simplePos x="0" y="0"/>
                  <wp:positionH relativeFrom="column">
                    <wp:posOffset>120650</wp:posOffset>
                  </wp:positionH>
                  <wp:positionV relativeFrom="paragraph">
                    <wp:posOffset>46990</wp:posOffset>
                  </wp:positionV>
                  <wp:extent cx="1538605" cy="1538605"/>
                  <wp:effectExtent l="0" t="0" r="4445"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538605" cy="1538605"/>
                          </a:xfrm>
                          <a:prstGeom prst="rect">
                            <a:avLst/>
                          </a:prstGeom>
                          <a:noFill/>
                          <a:ln>
                            <a:noFill/>
                          </a:ln>
                        </pic:spPr>
                      </pic:pic>
                    </a:graphicData>
                  </a:graphic>
                </wp:anchor>
              </w:drawing>
            </w: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default" w:cs="宋体"/>
                <w:b/>
                <w:bCs/>
                <w:sz w:val="21"/>
                <w:szCs w:val="21"/>
                <w:lang w:val="en-US" w:eastAsia="zh-CN"/>
              </w:rPr>
            </w:pP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default" w:cs="宋体"/>
                <w:b/>
                <w:bCs/>
                <w:sz w:val="21"/>
                <w:szCs w:val="21"/>
                <w:lang w:val="en-US" w:eastAsia="zh-CN"/>
              </w:rPr>
            </w:pP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default" w:cs="宋体"/>
                <w:b/>
                <w:bCs/>
                <w:sz w:val="21"/>
                <w:szCs w:val="21"/>
                <w:lang w:val="en-US" w:eastAsia="zh-CN"/>
              </w:rPr>
            </w:pP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default" w:cs="宋体"/>
                <w:b/>
                <w:bCs/>
                <w:sz w:val="21"/>
                <w:szCs w:val="21"/>
                <w:lang w:val="en-US" w:eastAsia="zh-CN"/>
              </w:rPr>
            </w:pP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default" w:cs="宋体"/>
                <w:b/>
                <w:bCs/>
                <w:sz w:val="21"/>
                <w:szCs w:val="21"/>
                <w:lang w:val="en-US" w:eastAsia="zh-CN"/>
              </w:rPr>
            </w:pP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default" w:cs="宋体"/>
                <w:b/>
                <w:bCs/>
                <w:sz w:val="21"/>
                <w:szCs w:val="21"/>
                <w:lang w:val="en-US" w:eastAsia="zh-CN"/>
              </w:rPr>
            </w:pPr>
          </w:p>
        </w:tc>
        <w:tc>
          <w:tcPr>
            <w:tcW w:w="70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66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台</w:t>
            </w:r>
          </w:p>
        </w:tc>
        <w:tc>
          <w:tcPr>
            <w:tcW w:w="504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宋体"/>
                <w:b w:val="0"/>
                <w:bCs w:val="0"/>
                <w:color w:val="auto"/>
                <w:sz w:val="21"/>
                <w:szCs w:val="21"/>
                <w:lang w:val="en-US" w:eastAsia="zh-CN"/>
              </w:rPr>
            </w:pPr>
            <w:r>
              <w:rPr>
                <w:rFonts w:hint="eastAsia" w:ascii="宋体" w:hAnsi="宋体" w:cs="宋体"/>
                <w:b w:val="0"/>
                <w:bCs w:val="0"/>
                <w:color w:val="auto"/>
                <w:sz w:val="21"/>
                <w:szCs w:val="21"/>
              </w:rPr>
              <w:t>含</w:t>
            </w:r>
            <w:r>
              <w:rPr>
                <w:rFonts w:hint="eastAsia" w:cs="宋体"/>
                <w:b w:val="0"/>
                <w:bCs w:val="0"/>
                <w:color w:val="auto"/>
                <w:sz w:val="21"/>
                <w:szCs w:val="21"/>
                <w:lang w:val="en-US" w:eastAsia="zh-CN"/>
              </w:rPr>
              <w:t>DGD100-M</w:t>
            </w:r>
            <w:r>
              <w:rPr>
                <w:rFonts w:hint="eastAsia" w:ascii="宋体" w:hAnsi="宋体" w:cs="宋体"/>
                <w:b w:val="0"/>
                <w:bCs w:val="0"/>
                <w:color w:val="auto"/>
                <w:sz w:val="21"/>
                <w:szCs w:val="21"/>
              </w:rPr>
              <w:t>高压</w:t>
            </w:r>
            <w:r>
              <w:rPr>
                <w:rFonts w:hint="eastAsia" w:cs="宋体"/>
                <w:b w:val="0"/>
                <w:bCs w:val="0"/>
                <w:color w:val="auto"/>
                <w:sz w:val="21"/>
                <w:szCs w:val="21"/>
                <w:lang w:val="en-US" w:eastAsia="zh-CN"/>
              </w:rPr>
              <w:t>气体增压泵</w:t>
            </w:r>
            <w:r>
              <w:rPr>
                <w:rFonts w:hint="eastAsia" w:ascii="宋体" w:hAnsi="宋体" w:cs="宋体"/>
                <w:b w:val="0"/>
                <w:bCs w:val="0"/>
                <w:color w:val="auto"/>
                <w:sz w:val="21"/>
                <w:szCs w:val="21"/>
              </w:rPr>
              <w:t>，两联件调压阀，氮气进气压力表，驱动压力表，高压输出压力表，驱动气开关，高压输出开关，卸荷开关，高压</w:t>
            </w:r>
            <w:r>
              <w:rPr>
                <w:rFonts w:hint="eastAsia" w:cs="宋体"/>
                <w:b w:val="0"/>
                <w:bCs w:val="0"/>
                <w:color w:val="auto"/>
                <w:sz w:val="21"/>
                <w:szCs w:val="21"/>
                <w:lang w:val="en-US" w:eastAsia="zh-CN"/>
              </w:rPr>
              <w:t>定制</w:t>
            </w:r>
            <w:r>
              <w:rPr>
                <w:rFonts w:hint="eastAsia" w:ascii="宋体" w:hAnsi="宋体" w:cs="宋体"/>
                <w:b w:val="0"/>
                <w:bCs w:val="0"/>
                <w:color w:val="auto"/>
                <w:sz w:val="21"/>
                <w:szCs w:val="21"/>
              </w:rPr>
              <w:t>管路</w:t>
            </w:r>
            <w:r>
              <w:rPr>
                <w:rFonts w:hint="eastAsia" w:cs="宋体"/>
                <w:b w:val="0"/>
                <w:bCs w:val="0"/>
                <w:color w:val="auto"/>
                <w:sz w:val="21"/>
                <w:szCs w:val="21"/>
                <w:lang w:val="en-US" w:eastAsia="zh-CN"/>
              </w:rPr>
              <w:t>接头</w:t>
            </w:r>
            <w:r>
              <w:rPr>
                <w:rFonts w:hint="eastAsia" w:ascii="宋体" w:hAnsi="宋体" w:cs="宋体"/>
                <w:b w:val="0"/>
                <w:bCs w:val="0"/>
                <w:color w:val="auto"/>
                <w:sz w:val="21"/>
                <w:szCs w:val="21"/>
              </w:rPr>
              <w:t>以及</w:t>
            </w:r>
            <w:r>
              <w:rPr>
                <w:rFonts w:hint="eastAsia" w:cs="宋体"/>
                <w:b w:val="0"/>
                <w:bCs w:val="0"/>
                <w:color w:val="auto"/>
                <w:sz w:val="21"/>
                <w:szCs w:val="21"/>
                <w:lang w:val="en-US" w:eastAsia="zh-CN"/>
              </w:rPr>
              <w:t>碳钢箱体</w:t>
            </w:r>
            <w:r>
              <w:rPr>
                <w:rFonts w:hint="eastAsia" w:ascii="宋体" w:hAnsi="宋体" w:cs="宋体"/>
                <w:b w:val="0"/>
                <w:bCs w:val="0"/>
                <w:color w:val="auto"/>
                <w:sz w:val="21"/>
                <w:szCs w:val="21"/>
              </w:rPr>
              <w:t>等</w:t>
            </w:r>
            <w:r>
              <w:rPr>
                <w:rFonts w:hint="eastAsia" w:cs="宋体"/>
                <w:b w:val="0"/>
                <w:bCs w:val="0"/>
                <w:color w:val="auto"/>
                <w:sz w:val="21"/>
                <w:szCs w:val="21"/>
                <w:lang w:val="en-US" w:eastAsia="zh-CN"/>
              </w:rPr>
              <w:t>组成一套高压气体增压系统。</w:t>
            </w:r>
          </w:p>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cs="宋体"/>
                <w:b w:val="0"/>
                <w:bCs w:val="0"/>
                <w:color w:val="0000FF"/>
                <w:sz w:val="21"/>
                <w:szCs w:val="21"/>
                <w:lang w:val="en-US" w:eastAsia="zh-CN"/>
              </w:rPr>
            </w:pPr>
            <w:r>
              <w:rPr>
                <w:rFonts w:hint="eastAsia" w:cs="宋体"/>
                <w:b w:val="0"/>
                <w:bCs w:val="0"/>
                <w:color w:val="0000FF"/>
                <w:sz w:val="21"/>
                <w:szCs w:val="21"/>
                <w:lang w:val="en-US" w:eastAsia="zh-CN"/>
              </w:rPr>
              <w:t>最高输出压力：80Mpa（可调节）</w:t>
            </w:r>
          </w:p>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default" w:cs="宋体"/>
                <w:b w:val="0"/>
                <w:bCs w:val="0"/>
                <w:color w:val="0000FF"/>
                <w:sz w:val="21"/>
                <w:szCs w:val="21"/>
                <w:lang w:val="en-US" w:eastAsia="zh-CN"/>
              </w:rPr>
            </w:pPr>
            <w:r>
              <w:rPr>
                <w:rFonts w:hint="eastAsia" w:cs="宋体"/>
                <w:b w:val="0"/>
                <w:bCs w:val="0"/>
                <w:color w:val="0000FF"/>
                <w:sz w:val="21"/>
                <w:szCs w:val="21"/>
                <w:lang w:val="en-US" w:eastAsia="zh-CN"/>
              </w:rPr>
              <w:t>标况流量：124L/min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7" w:hRule="atLeast"/>
        </w:trPr>
        <w:tc>
          <w:tcPr>
            <w:tcW w:w="59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default" w:cs="宋体"/>
                <w:b w:val="0"/>
                <w:bCs w:val="0"/>
                <w:sz w:val="21"/>
                <w:szCs w:val="21"/>
                <w:lang w:val="en-US" w:eastAsia="zh-CN"/>
              </w:rPr>
            </w:pPr>
            <w:r>
              <w:rPr>
                <w:rFonts w:hint="eastAsia" w:cs="宋体"/>
                <w:b w:val="0"/>
                <w:bCs w:val="0"/>
                <w:sz w:val="21"/>
                <w:szCs w:val="21"/>
                <w:lang w:val="en-US" w:eastAsia="zh-CN"/>
              </w:rPr>
              <w:t>2</w:t>
            </w:r>
          </w:p>
        </w:tc>
        <w:tc>
          <w:tcPr>
            <w:tcW w:w="3059" w:type="dxa"/>
            <w:noWrap w:val="0"/>
            <w:vAlign w:val="center"/>
          </w:tcPr>
          <w:p>
            <w:pPr>
              <w:spacing w:before="0" w:after="0" w:line="209" w:lineRule="exact"/>
              <w:ind w:left="314" w:right="0" w:firstLine="0"/>
              <w:jc w:val="left"/>
              <w:rPr>
                <w:rFonts w:ascii="Times New Roman"/>
                <w:color w:val="000000"/>
                <w:spacing w:val="0"/>
                <w:sz w:val="21"/>
              </w:rPr>
            </w:pPr>
            <w:r>
              <w:rPr>
                <w:rFonts w:ascii="宋体"/>
                <w:color w:val="000000"/>
                <w:spacing w:val="0"/>
                <w:sz w:val="21"/>
              </w:rPr>
              <w:t>DGS-DGA100-M</w:t>
            </w: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ascii="宋体" w:hAnsi="宋体" w:cs="宋体"/>
                <w:color w:val="000000"/>
                <w:spacing w:val="0"/>
                <w:sz w:val="21"/>
              </w:rPr>
            </w:pPr>
            <w:r>
              <w:rPr>
                <w:rFonts w:ascii="宋体" w:hAnsi="宋体" w:cs="宋体"/>
                <w:color w:val="000000"/>
                <w:spacing w:val="0"/>
                <w:sz w:val="21"/>
              </w:rPr>
              <w:t>超高压气体增压系统</w:t>
            </w: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eastAsia" w:cs="宋体"/>
                <w:b/>
                <w:bCs/>
                <w:color w:val="000000"/>
                <w:spacing w:val="0"/>
                <w:sz w:val="21"/>
                <w:lang w:eastAsia="zh-CN"/>
              </w:rPr>
            </w:pPr>
            <w:r>
              <w:rPr>
                <w:rFonts w:hint="eastAsia" w:cs="宋体"/>
                <w:b/>
                <w:bCs/>
                <w:color w:val="000000"/>
                <w:spacing w:val="0"/>
                <w:sz w:val="21"/>
                <w:lang w:eastAsia="zh-CN"/>
              </w:rPr>
              <w:t>（注：小实验室专用）</w:t>
            </w: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eastAsia" w:cs="宋体"/>
                <w:b/>
                <w:bCs/>
                <w:color w:val="000000"/>
                <w:spacing w:val="0"/>
                <w:sz w:val="21"/>
                <w:lang w:eastAsia="zh-CN"/>
              </w:rPr>
            </w:pP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eastAsia" w:cs="宋体"/>
                <w:b/>
                <w:bCs/>
                <w:color w:val="000000"/>
                <w:spacing w:val="0"/>
                <w:sz w:val="21"/>
                <w:lang w:eastAsia="zh-CN"/>
              </w:rPr>
            </w:pPr>
            <w:r>
              <w:drawing>
                <wp:anchor distT="0" distB="0" distL="114300" distR="114300" simplePos="0" relativeHeight="251660288" behindDoc="0" locked="0" layoutInCell="1" allowOverlap="1">
                  <wp:simplePos x="0" y="0"/>
                  <wp:positionH relativeFrom="column">
                    <wp:posOffset>-38100</wp:posOffset>
                  </wp:positionH>
                  <wp:positionV relativeFrom="paragraph">
                    <wp:posOffset>43815</wp:posOffset>
                  </wp:positionV>
                  <wp:extent cx="1725930" cy="1295400"/>
                  <wp:effectExtent l="0" t="0" r="762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725930" cy="1295400"/>
                          </a:xfrm>
                          <a:prstGeom prst="rect">
                            <a:avLst/>
                          </a:prstGeom>
                          <a:noFill/>
                          <a:ln>
                            <a:noFill/>
                          </a:ln>
                        </pic:spPr>
                      </pic:pic>
                    </a:graphicData>
                  </a:graphic>
                </wp:anchor>
              </w:drawing>
            </w: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eastAsia" w:cs="宋体"/>
                <w:b/>
                <w:bCs/>
                <w:color w:val="000000"/>
                <w:spacing w:val="0"/>
                <w:sz w:val="21"/>
                <w:lang w:eastAsia="zh-CN"/>
              </w:rPr>
            </w:pP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eastAsia" w:cs="宋体"/>
                <w:b/>
                <w:bCs/>
                <w:color w:val="000000"/>
                <w:spacing w:val="0"/>
                <w:sz w:val="21"/>
                <w:lang w:eastAsia="zh-CN"/>
              </w:rPr>
            </w:pP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eastAsia" w:cs="宋体"/>
                <w:b/>
                <w:bCs/>
                <w:color w:val="000000"/>
                <w:spacing w:val="0"/>
                <w:sz w:val="21"/>
                <w:lang w:eastAsia="zh-CN"/>
              </w:rPr>
            </w:pP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eastAsia" w:cs="宋体"/>
                <w:b/>
                <w:bCs/>
                <w:color w:val="000000"/>
                <w:spacing w:val="0"/>
                <w:sz w:val="21"/>
                <w:lang w:eastAsia="zh-CN"/>
              </w:rPr>
            </w:pP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eastAsia" w:cs="宋体"/>
                <w:b/>
                <w:bCs/>
                <w:color w:val="000000"/>
                <w:spacing w:val="0"/>
                <w:sz w:val="21"/>
                <w:lang w:val="en-US" w:eastAsia="zh-CN"/>
              </w:rPr>
            </w:pPr>
          </w:p>
        </w:tc>
        <w:tc>
          <w:tcPr>
            <w:tcW w:w="70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1</w:t>
            </w:r>
          </w:p>
        </w:tc>
        <w:tc>
          <w:tcPr>
            <w:tcW w:w="66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eastAsia" w:cs="宋体"/>
                <w:b w:val="0"/>
                <w:bCs w:val="0"/>
                <w:sz w:val="21"/>
                <w:szCs w:val="21"/>
                <w:lang w:val="en-US" w:eastAsia="zh-CN"/>
              </w:rPr>
            </w:pPr>
            <w:r>
              <w:rPr>
                <w:rFonts w:hint="eastAsia" w:cs="宋体"/>
                <w:b w:val="0"/>
                <w:bCs w:val="0"/>
                <w:sz w:val="21"/>
                <w:szCs w:val="21"/>
                <w:lang w:val="en-US" w:eastAsia="zh-CN"/>
              </w:rPr>
              <w:t>台</w:t>
            </w:r>
          </w:p>
        </w:tc>
        <w:tc>
          <w:tcPr>
            <w:tcW w:w="5046"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cs="宋体"/>
                <w:b w:val="0"/>
                <w:bCs w:val="0"/>
                <w:color w:val="auto"/>
                <w:sz w:val="21"/>
                <w:szCs w:val="21"/>
                <w:lang w:val="en-US" w:eastAsia="zh-CN"/>
              </w:rPr>
            </w:pPr>
            <w:r>
              <w:rPr>
                <w:rFonts w:hint="eastAsia" w:ascii="宋体" w:hAnsi="宋体" w:cs="宋体"/>
                <w:b w:val="0"/>
                <w:bCs w:val="0"/>
                <w:color w:val="auto"/>
                <w:sz w:val="21"/>
                <w:szCs w:val="21"/>
              </w:rPr>
              <w:t>含</w:t>
            </w:r>
            <w:r>
              <w:rPr>
                <w:rFonts w:hint="eastAsia" w:cs="宋体"/>
                <w:b w:val="0"/>
                <w:bCs w:val="0"/>
                <w:color w:val="auto"/>
                <w:sz w:val="21"/>
                <w:szCs w:val="21"/>
                <w:lang w:val="en-US" w:eastAsia="zh-CN"/>
              </w:rPr>
              <w:t>100:1</w:t>
            </w:r>
            <w:r>
              <w:rPr>
                <w:rFonts w:hint="eastAsia" w:ascii="宋体" w:hAnsi="宋体" w:cs="宋体"/>
                <w:b w:val="0"/>
                <w:bCs w:val="0"/>
                <w:color w:val="auto"/>
                <w:sz w:val="21"/>
                <w:szCs w:val="21"/>
              </w:rPr>
              <w:t>高压</w:t>
            </w:r>
            <w:r>
              <w:rPr>
                <w:rFonts w:hint="eastAsia" w:cs="宋体"/>
                <w:b w:val="0"/>
                <w:bCs w:val="0"/>
                <w:color w:val="auto"/>
                <w:sz w:val="21"/>
                <w:szCs w:val="21"/>
                <w:lang w:val="en-US" w:eastAsia="zh-CN"/>
              </w:rPr>
              <w:t>增压泵</w:t>
            </w:r>
            <w:r>
              <w:rPr>
                <w:rFonts w:hint="eastAsia" w:ascii="宋体" w:hAnsi="宋体" w:cs="宋体"/>
                <w:b w:val="0"/>
                <w:bCs w:val="0"/>
                <w:color w:val="auto"/>
                <w:sz w:val="21"/>
                <w:szCs w:val="21"/>
              </w:rPr>
              <w:t>，两联件调压阀，氮气进气压力表，驱动压力表，高压输出压力表，驱动气开关，高压输出开关，卸荷开关，高压</w:t>
            </w:r>
            <w:r>
              <w:rPr>
                <w:rFonts w:hint="eastAsia" w:cs="宋体"/>
                <w:b w:val="0"/>
                <w:bCs w:val="0"/>
                <w:color w:val="auto"/>
                <w:sz w:val="21"/>
                <w:szCs w:val="21"/>
                <w:lang w:val="en-US" w:eastAsia="zh-CN"/>
              </w:rPr>
              <w:t>管路以及不锈钢框架</w:t>
            </w:r>
            <w:r>
              <w:rPr>
                <w:rFonts w:hint="eastAsia" w:ascii="宋体" w:hAnsi="宋体" w:cs="宋体"/>
                <w:b w:val="0"/>
                <w:bCs w:val="0"/>
                <w:color w:val="auto"/>
                <w:sz w:val="21"/>
                <w:szCs w:val="21"/>
              </w:rPr>
              <w:t>等</w:t>
            </w:r>
            <w:r>
              <w:rPr>
                <w:rFonts w:hint="eastAsia" w:cs="宋体"/>
                <w:b w:val="0"/>
                <w:bCs w:val="0"/>
                <w:color w:val="auto"/>
                <w:sz w:val="21"/>
                <w:szCs w:val="21"/>
                <w:lang w:val="en-US" w:eastAsia="zh-CN"/>
              </w:rPr>
              <w:t>组成一套系统。</w:t>
            </w:r>
          </w:p>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cs="宋体"/>
                <w:b w:val="0"/>
                <w:bCs w:val="0"/>
                <w:color w:val="0000FF"/>
                <w:sz w:val="21"/>
                <w:szCs w:val="21"/>
                <w:lang w:val="en-US" w:eastAsia="zh-CN"/>
              </w:rPr>
            </w:pPr>
            <w:r>
              <w:rPr>
                <w:rFonts w:hint="eastAsia" w:cs="宋体"/>
                <w:b w:val="0"/>
                <w:bCs w:val="0"/>
                <w:color w:val="0000FF"/>
                <w:sz w:val="21"/>
                <w:szCs w:val="21"/>
                <w:lang w:val="en-US" w:eastAsia="zh-CN"/>
              </w:rPr>
              <w:t>最大出口压力：80Mpa（可调节）</w:t>
            </w:r>
          </w:p>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cs="宋体"/>
                <w:b w:val="0"/>
                <w:bCs w:val="0"/>
                <w:color w:val="0000FF"/>
                <w:sz w:val="21"/>
                <w:szCs w:val="21"/>
                <w:lang w:val="en-US" w:eastAsia="zh-CN"/>
              </w:rPr>
            </w:pPr>
            <w:r>
              <w:rPr>
                <w:rFonts w:hint="eastAsia" w:cs="宋体"/>
                <w:b w:val="0"/>
                <w:bCs w:val="0"/>
                <w:color w:val="0000FF"/>
                <w:sz w:val="21"/>
                <w:szCs w:val="21"/>
                <w:lang w:val="en-US" w:eastAsia="zh-CN"/>
              </w:rPr>
              <w:t>最大输出流量：76L/min</w:t>
            </w:r>
          </w:p>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cs="宋体"/>
                <w:b w:val="0"/>
                <w:bCs w:val="0"/>
                <w:color w:val="0000FF"/>
                <w:sz w:val="21"/>
                <w:szCs w:val="21"/>
                <w:lang w:val="en-US" w:eastAsia="zh-CN"/>
              </w:rPr>
            </w:pPr>
            <w:r>
              <w:rPr>
                <w:rFonts w:hint="eastAsia" w:cs="宋体"/>
                <w:b w:val="0"/>
                <w:bCs w:val="0"/>
                <w:color w:val="0000FF"/>
                <w:sz w:val="21"/>
                <w:szCs w:val="21"/>
                <w:lang w:val="en-US" w:eastAsia="zh-CN"/>
              </w:rPr>
              <w:t>含：配驱动空气气管3米</w:t>
            </w:r>
          </w:p>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default" w:cs="宋体"/>
                <w:b w:val="0"/>
                <w:bCs w:val="0"/>
                <w:color w:val="0000FF"/>
                <w:sz w:val="21"/>
                <w:szCs w:val="21"/>
                <w:lang w:val="en-US" w:eastAsia="zh-CN"/>
              </w:rPr>
            </w:pPr>
            <w:r>
              <w:rPr>
                <w:rFonts w:hint="eastAsia" w:cs="宋体"/>
                <w:b w:val="0"/>
                <w:bCs w:val="0"/>
                <w:color w:val="0000FF"/>
                <w:sz w:val="21"/>
                <w:szCs w:val="21"/>
                <w:lang w:val="en-US" w:eastAsia="zh-CN"/>
              </w:rPr>
              <w:t>配氮气钢瓶连接设备进气管3米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59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default" w:cs="宋体"/>
                <w:b w:val="0"/>
                <w:bCs w:val="0"/>
                <w:sz w:val="21"/>
                <w:szCs w:val="21"/>
                <w:lang w:val="en-US" w:eastAsia="zh-CN"/>
              </w:rPr>
            </w:pPr>
            <w:r>
              <w:rPr>
                <w:rFonts w:hint="eastAsia" w:cs="宋体"/>
                <w:b w:val="0"/>
                <w:bCs w:val="0"/>
                <w:sz w:val="21"/>
                <w:szCs w:val="21"/>
                <w:lang w:val="en-US" w:eastAsia="zh-CN"/>
              </w:rPr>
              <w:t>3</w:t>
            </w:r>
          </w:p>
        </w:tc>
        <w:tc>
          <w:tcPr>
            <w:tcW w:w="3059" w:type="dxa"/>
            <w:noWrap w:val="0"/>
            <w:vAlign w:val="center"/>
          </w:tcPr>
          <w:p>
            <w:pPr>
              <w:spacing w:before="173" w:after="0" w:line="209" w:lineRule="exact"/>
              <w:ind w:left="0" w:right="0" w:firstLine="0"/>
              <w:jc w:val="left"/>
              <w:rPr>
                <w:rFonts w:ascii="Times New Roman"/>
                <w:color w:val="000000"/>
                <w:spacing w:val="0"/>
                <w:sz w:val="21"/>
              </w:rPr>
            </w:pPr>
            <w:r>
              <w:rPr>
                <w:rFonts w:ascii="宋体" w:hAnsi="宋体" w:cs="宋体"/>
                <w:color w:val="000000"/>
                <w:spacing w:val="0"/>
                <w:sz w:val="21"/>
              </w:rPr>
              <w:t>超高压树脂管</w:t>
            </w: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ascii="宋体" w:hAnsi="宋体" w:cs="宋体"/>
                <w:color w:val="000000"/>
                <w:spacing w:val="0"/>
                <w:sz w:val="21"/>
              </w:rPr>
            </w:pPr>
            <w:r>
              <w:rPr>
                <w:rFonts w:ascii="宋体" w:hAnsi="宋体" w:cs="宋体"/>
                <w:color w:val="000000"/>
                <w:spacing w:val="0"/>
                <w:sz w:val="21"/>
              </w:rPr>
              <w:t>（出口）</w:t>
            </w:r>
          </w:p>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eastAsia" w:ascii="宋体" w:hAnsi="宋体" w:eastAsia="宋体" w:cs="宋体"/>
                <w:color w:val="000000"/>
                <w:spacing w:val="0"/>
                <w:sz w:val="21"/>
                <w:lang w:val="en-US" w:eastAsia="zh-CN"/>
              </w:rPr>
            </w:pPr>
            <w:r>
              <w:rPr>
                <w:rFonts w:hint="eastAsia" w:cs="宋体"/>
                <w:color w:val="000000"/>
                <w:spacing w:val="0"/>
                <w:sz w:val="21"/>
                <w:lang w:eastAsia="zh-CN"/>
              </w:rPr>
              <w:t>（注：</w:t>
            </w:r>
            <w:r>
              <w:rPr>
                <w:rFonts w:hint="eastAsia" w:cs="宋体"/>
                <w:b/>
                <w:bCs/>
                <w:color w:val="000000"/>
                <w:spacing w:val="0"/>
                <w:sz w:val="21"/>
                <w:lang w:eastAsia="zh-CN"/>
              </w:rPr>
              <w:t>小实验室专用</w:t>
            </w:r>
            <w:r>
              <w:rPr>
                <w:rFonts w:hint="eastAsia" w:cs="宋体"/>
                <w:color w:val="000000"/>
                <w:spacing w:val="0"/>
                <w:sz w:val="21"/>
                <w:lang w:eastAsia="zh-CN"/>
              </w:rPr>
              <w:t>）</w:t>
            </w:r>
          </w:p>
        </w:tc>
        <w:tc>
          <w:tcPr>
            <w:tcW w:w="70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12.5</w:t>
            </w:r>
          </w:p>
        </w:tc>
        <w:tc>
          <w:tcPr>
            <w:tcW w:w="66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eastAsia" w:cs="宋体"/>
                <w:b w:val="0"/>
                <w:bCs w:val="0"/>
                <w:sz w:val="21"/>
                <w:szCs w:val="21"/>
                <w:lang w:val="en-US" w:eastAsia="zh-CN"/>
              </w:rPr>
            </w:pPr>
            <w:r>
              <w:rPr>
                <w:rFonts w:hint="eastAsia" w:cs="宋体"/>
                <w:b w:val="0"/>
                <w:bCs w:val="0"/>
                <w:sz w:val="21"/>
                <w:szCs w:val="21"/>
                <w:lang w:val="en-US" w:eastAsia="zh-CN"/>
              </w:rPr>
              <w:t>米</w:t>
            </w:r>
          </w:p>
        </w:tc>
        <w:tc>
          <w:tcPr>
            <w:tcW w:w="5046" w:type="dxa"/>
            <w:noWrap w:val="0"/>
            <w:vAlign w:val="center"/>
          </w:tcPr>
          <w:p>
            <w:pPr>
              <w:spacing w:before="0" w:after="0" w:line="209" w:lineRule="exact"/>
              <w:ind w:left="0" w:right="0" w:firstLine="0"/>
              <w:jc w:val="left"/>
              <w:rPr>
                <w:rFonts w:ascii="Times New Roman"/>
                <w:color w:val="000000"/>
                <w:spacing w:val="0"/>
                <w:sz w:val="21"/>
              </w:rPr>
            </w:pPr>
            <w:r>
              <w:rPr>
                <w:rFonts w:ascii="宋体" w:hAnsi="宋体" w:cs="宋体"/>
                <w:color w:val="0000FF"/>
                <w:spacing w:val="0"/>
                <w:sz w:val="21"/>
              </w:rPr>
              <w:t>连接设备高压出口3米</w:t>
            </w:r>
          </w:p>
          <w:p>
            <w:pPr>
              <w:spacing w:before="151" w:after="0" w:line="209" w:lineRule="exact"/>
              <w:ind w:left="0" w:right="0" w:firstLine="0"/>
              <w:jc w:val="left"/>
              <w:rPr>
                <w:rFonts w:ascii="Times New Roman"/>
                <w:color w:val="000000"/>
                <w:spacing w:val="0"/>
                <w:sz w:val="21"/>
              </w:rPr>
            </w:pPr>
            <w:r>
              <w:rPr>
                <w:rFonts w:ascii="宋体" w:hAnsi="宋体" w:cs="宋体"/>
                <w:color w:val="0000FF"/>
                <w:spacing w:val="0"/>
                <w:sz w:val="21"/>
              </w:rPr>
              <w:t>预留：PT1/4内牙’PT1/4外</w:t>
            </w:r>
          </w:p>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cs="宋体"/>
                <w:b w:val="0"/>
                <w:bCs w:val="0"/>
                <w:color w:val="0000FF"/>
                <w:sz w:val="21"/>
                <w:szCs w:val="21"/>
                <w:lang w:val="en-US" w:eastAsia="zh-CN"/>
              </w:rPr>
            </w:pPr>
            <w:r>
              <w:rPr>
                <w:rFonts w:ascii="宋体" w:hAnsi="宋体" w:cs="宋体"/>
                <w:color w:val="0000FF"/>
                <w:spacing w:val="0"/>
                <w:sz w:val="21"/>
              </w:rPr>
              <w:t>PT3/8内’PT3/8外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7" w:hRule="atLeast"/>
        </w:trPr>
        <w:tc>
          <w:tcPr>
            <w:tcW w:w="59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default" w:cs="宋体"/>
                <w:b w:val="0"/>
                <w:bCs w:val="0"/>
                <w:sz w:val="21"/>
                <w:szCs w:val="21"/>
                <w:lang w:val="en-US" w:eastAsia="zh-CN"/>
              </w:rPr>
            </w:pPr>
            <w:r>
              <w:rPr>
                <w:rFonts w:hint="eastAsia" w:cs="宋体"/>
                <w:b w:val="0"/>
                <w:bCs w:val="0"/>
                <w:sz w:val="21"/>
                <w:szCs w:val="21"/>
                <w:lang w:val="en-US" w:eastAsia="zh-CN"/>
              </w:rPr>
              <w:t>4</w:t>
            </w:r>
          </w:p>
        </w:tc>
        <w:tc>
          <w:tcPr>
            <w:tcW w:w="3059"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both"/>
              <w:textAlignment w:val="auto"/>
              <w:rPr>
                <w:rFonts w:hint="eastAsia" w:cs="宋体"/>
                <w:color w:val="000000"/>
                <w:spacing w:val="0"/>
                <w:sz w:val="21"/>
                <w:lang w:eastAsia="zh-CN"/>
              </w:rPr>
            </w:pPr>
            <w:r>
              <w:rPr>
                <w:rFonts w:hint="eastAsia"/>
                <w:b/>
                <w:sz w:val="21"/>
                <w:szCs w:val="21"/>
                <w:lang w:val="en-US" w:eastAsia="zh-CN"/>
              </w:rPr>
              <w:t>2立方储气罐（卧式）</w:t>
            </w:r>
          </w:p>
        </w:tc>
        <w:tc>
          <w:tcPr>
            <w:tcW w:w="70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default" w:cs="宋体"/>
                <w:b w:val="0"/>
                <w:bCs w:val="0"/>
                <w:sz w:val="21"/>
                <w:szCs w:val="21"/>
                <w:lang w:val="en-US" w:eastAsia="zh-CN"/>
              </w:rPr>
            </w:pPr>
            <w:r>
              <w:rPr>
                <w:rFonts w:hint="eastAsia" w:cs="宋体"/>
                <w:b w:val="0"/>
                <w:bCs w:val="0"/>
                <w:sz w:val="21"/>
                <w:szCs w:val="21"/>
                <w:lang w:val="en-US" w:eastAsia="zh-CN"/>
              </w:rPr>
              <w:t>1</w:t>
            </w:r>
          </w:p>
        </w:tc>
        <w:tc>
          <w:tcPr>
            <w:tcW w:w="661" w:type="dxa"/>
            <w:noWrap w:val="0"/>
            <w:vAlign w:val="center"/>
          </w:tcPr>
          <w:p>
            <w:pPr>
              <w:keepNext w:val="0"/>
              <w:keepLines w:val="0"/>
              <w:pageBreakBefore w:val="0"/>
              <w:kinsoku/>
              <w:wordWrap/>
              <w:overflowPunct/>
              <w:topLinePunct w:val="0"/>
              <w:autoSpaceDE w:val="0"/>
              <w:autoSpaceDN w:val="0"/>
              <w:bidi w:val="0"/>
              <w:adjustRightInd/>
              <w:snapToGrid/>
              <w:spacing w:line="380" w:lineRule="exact"/>
              <w:jc w:val="center"/>
              <w:textAlignment w:val="auto"/>
              <w:rPr>
                <w:rFonts w:hint="eastAsia" w:cs="宋体"/>
                <w:b w:val="0"/>
                <w:bCs w:val="0"/>
                <w:sz w:val="21"/>
                <w:szCs w:val="21"/>
                <w:lang w:val="en-US" w:eastAsia="zh-CN"/>
              </w:rPr>
            </w:pPr>
            <w:r>
              <w:rPr>
                <w:rFonts w:hint="eastAsia" w:cs="宋体"/>
                <w:b w:val="0"/>
                <w:bCs w:val="0"/>
                <w:sz w:val="21"/>
                <w:szCs w:val="21"/>
                <w:lang w:val="en-US" w:eastAsia="zh-CN"/>
              </w:rPr>
              <w:t>个</w:t>
            </w:r>
          </w:p>
        </w:tc>
        <w:tc>
          <w:tcPr>
            <w:tcW w:w="5046"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cs="宋体"/>
                <w:color w:val="0000FF"/>
                <w:spacing w:val="0"/>
                <w:sz w:val="21"/>
                <w:lang w:val="en-US" w:eastAsia="zh-CN"/>
              </w:rPr>
            </w:pPr>
            <w:r>
              <w:rPr>
                <w:rFonts w:hint="eastAsia" w:cs="宋体"/>
                <w:color w:val="0000FF"/>
                <w:spacing w:val="0"/>
                <w:sz w:val="21"/>
                <w:lang w:val="en-US" w:eastAsia="zh-CN"/>
              </w:rPr>
              <w:t>设计压力：4.0Mpa，容积：2m³</w:t>
            </w:r>
          </w:p>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default" w:cs="宋体"/>
                <w:color w:val="0000FF"/>
                <w:spacing w:val="0"/>
                <w:sz w:val="21"/>
                <w:lang w:val="en-US" w:eastAsia="zh-CN"/>
              </w:rPr>
            </w:pPr>
            <w:r>
              <w:rPr>
                <w:rFonts w:hint="eastAsia" w:ascii="宋体" w:hAnsi="宋体" w:eastAsia="宋体" w:cs="宋体"/>
                <w:color w:val="0000FF"/>
                <w:spacing w:val="0"/>
                <w:sz w:val="21"/>
                <w:lang w:eastAsia="zh-CN"/>
              </w:rPr>
              <w:drawing>
                <wp:anchor distT="0" distB="0" distL="114300" distR="114300" simplePos="0" relativeHeight="251661312" behindDoc="0" locked="0" layoutInCell="1" allowOverlap="1">
                  <wp:simplePos x="0" y="0"/>
                  <wp:positionH relativeFrom="column">
                    <wp:posOffset>-19050</wp:posOffset>
                  </wp:positionH>
                  <wp:positionV relativeFrom="paragraph">
                    <wp:posOffset>294640</wp:posOffset>
                  </wp:positionV>
                  <wp:extent cx="1744980" cy="1480185"/>
                  <wp:effectExtent l="0" t="0" r="7620" b="5715"/>
                  <wp:wrapNone/>
                  <wp:docPr id="1" name="图片 1" descr="截图2024033017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20240330174040"/>
                          <pic:cNvPicPr>
                            <a:picLocks noChangeAspect="1"/>
                          </pic:cNvPicPr>
                        </pic:nvPicPr>
                        <pic:blipFill>
                          <a:blip r:embed="rId6"/>
                          <a:stretch>
                            <a:fillRect/>
                          </a:stretch>
                        </pic:blipFill>
                        <pic:spPr>
                          <a:xfrm>
                            <a:off x="0" y="0"/>
                            <a:ext cx="1744980" cy="1480185"/>
                          </a:xfrm>
                          <a:prstGeom prst="rect">
                            <a:avLst/>
                          </a:prstGeom>
                        </pic:spPr>
                      </pic:pic>
                    </a:graphicData>
                  </a:graphic>
                </wp:anchor>
              </w:drawing>
            </w:r>
            <w:r>
              <w:rPr>
                <w:rFonts w:hint="eastAsia" w:cs="宋体"/>
                <w:color w:val="0000FF"/>
                <w:spacing w:val="0"/>
                <w:sz w:val="21"/>
                <w:lang w:val="en-US" w:eastAsia="zh-CN"/>
              </w:rPr>
              <w:t>介质：空气。  型式：卧式</w:t>
            </w:r>
          </w:p>
        </w:tc>
      </w:tr>
    </w:tbl>
    <w:p>
      <w:pPr>
        <w:rPr>
          <w:rFonts w:hint="default" w:ascii="仿宋_GB2312" w:eastAsia="仿宋_GB2312"/>
          <w:b/>
          <w:bCs/>
          <w:color w:val="000000" w:themeColor="text1"/>
          <w:sz w:val="24"/>
          <w:szCs w:val="24"/>
          <w:lang w:val="en-US" w:eastAsia="zh-CN"/>
          <w14:textFill>
            <w14:solidFill>
              <w14:schemeClr w14:val="tx1"/>
            </w14:solidFill>
          </w14:textFill>
        </w:rPr>
      </w:pPr>
      <w:r>
        <w:rPr>
          <w:rFonts w:hint="eastAsia"/>
          <w:sz w:val="32"/>
          <w:szCs w:val="32"/>
          <w:lang w:val="en-US" w:eastAsia="zh-CN"/>
        </w:rPr>
        <w:t xml:space="preserve">  </w:t>
      </w:r>
      <w:r>
        <w:rPr>
          <w:rFonts w:hint="eastAsia" w:ascii="仿宋_GB2312" w:eastAsia="仿宋_GB2312"/>
          <w:b/>
          <w:bCs/>
          <w:color w:val="000000" w:themeColor="text1"/>
          <w:sz w:val="24"/>
          <w:szCs w:val="24"/>
          <w:lang w:val="en-US" w:eastAsia="zh-CN"/>
          <w14:textFill>
            <w14:solidFill>
              <w14:schemeClr w14:val="tx1"/>
            </w14:solidFill>
          </w14:textFill>
        </w:rPr>
        <w:t>设备开具增值税专用发票。</w:t>
      </w:r>
    </w:p>
    <w:p>
      <w:pPr>
        <w:ind w:firstLine="643" w:firstLineChars="200"/>
        <w:outlineLvl w:val="1"/>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（三）商务要求</w:t>
      </w:r>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14:textFill>
            <w14:solidFill>
              <w14:schemeClr w14:val="tx1"/>
            </w14:solidFill>
          </w14:textFill>
        </w:rPr>
        <w:t>交付要求：</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）交付时间：自合同</w:t>
      </w:r>
      <w:r>
        <w:rPr>
          <w:rFonts w:ascii="仿宋_GB2312" w:eastAsia="仿宋_GB2312"/>
          <w:color w:val="000000" w:themeColor="text1"/>
          <w:sz w:val="32"/>
          <w:szCs w:val="32"/>
          <w14:textFill>
            <w14:solidFill>
              <w14:schemeClr w14:val="tx1"/>
            </w14:solidFill>
          </w14:textFill>
        </w:rPr>
        <w:t>签订之日</w:t>
      </w:r>
      <w:r>
        <w:rPr>
          <w:rFonts w:hint="eastAsia" w:ascii="仿宋_GB2312" w:eastAsia="仿宋_GB2312"/>
          <w:color w:val="000000" w:themeColor="text1"/>
          <w:sz w:val="32"/>
          <w:szCs w:val="32"/>
          <w14:textFill>
            <w14:solidFill>
              <w14:schemeClr w14:val="tx1"/>
            </w14:solidFill>
          </w14:textFill>
        </w:rPr>
        <w:t>起四十五个自然日内</w:t>
      </w:r>
      <w:r>
        <w:rPr>
          <w:rFonts w:hint="eastAsia" w:ascii="仿宋_GB2312" w:eastAsia="仿宋_GB2312"/>
          <w:color w:val="000000" w:themeColor="text1"/>
          <w:sz w:val="32"/>
          <w:szCs w:val="32"/>
          <w:lang w:val="en-US" w:eastAsia="zh-CN"/>
          <w14:textFill>
            <w14:solidFill>
              <w14:schemeClr w14:val="tx1"/>
            </w14:solidFill>
          </w14:textFill>
        </w:rPr>
        <w:t>将合同所列货物送到送货地点并按照要求安装、组装</w:t>
      </w:r>
      <w:r>
        <w:rPr>
          <w:rFonts w:hint="eastAsia" w:ascii="仿宋_GB2312" w:eastAsia="仿宋_GB2312"/>
          <w:color w:val="000000" w:themeColor="text1"/>
          <w:sz w:val="32"/>
          <w:szCs w:val="32"/>
          <w14:textFill>
            <w14:solidFill>
              <w14:schemeClr w14:val="tx1"/>
            </w14:solidFill>
          </w14:textFill>
        </w:rPr>
        <w:t>，随后</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二十个自然日内通过验收。</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）送货地点：</w:t>
      </w:r>
      <w:r>
        <w:rPr>
          <w:rFonts w:hint="eastAsia" w:ascii="仿宋_GB2312" w:eastAsia="仿宋_GB2312"/>
          <w:color w:val="000000" w:themeColor="text1"/>
          <w:sz w:val="32"/>
          <w:szCs w:val="32"/>
          <w:lang w:val="en-US" w:eastAsia="zh-CN"/>
          <w14:textFill>
            <w14:solidFill>
              <w14:schemeClr w14:val="tx1"/>
            </w14:solidFill>
          </w14:textFill>
        </w:rPr>
        <w:t>采购人单位所在地址</w:t>
      </w:r>
      <w:r>
        <w:rPr>
          <w:rFonts w:hint="eastAsia" w:ascii="仿宋_GB2312" w:eastAsia="仿宋_GB2312"/>
          <w:color w:val="000000" w:themeColor="text1"/>
          <w:sz w:val="32"/>
          <w:szCs w:val="32"/>
          <w14:textFill>
            <w14:solidFill>
              <w14:schemeClr w14:val="tx1"/>
            </w14:solidFill>
          </w14:textFill>
        </w:rPr>
        <w:t>，由供应商负责办理运输和装卸等，费用由供应商负责，</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由采购人组织验收，检验不合格或不符合质量要求，供应商除无条件退货、返工外，还应承担采购人的一切损失。</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）技术资料：</w:t>
      </w:r>
      <w:bookmarkStart w:id="0" w:name="_Toc270000412"/>
      <w:r>
        <w:rPr>
          <w:rFonts w:hint="eastAsia" w:ascii="仿宋_GB2312" w:eastAsia="仿宋_GB2312"/>
          <w:color w:val="000000" w:themeColor="text1"/>
          <w:sz w:val="32"/>
          <w:szCs w:val="32"/>
          <w14:textFill>
            <w14:solidFill>
              <w14:schemeClr w14:val="tx1"/>
            </w14:solidFill>
          </w14:textFill>
        </w:rPr>
        <w:t>投标方提供的资料使用国家法定单位制即国际单位制</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语言为中文</w:t>
      </w:r>
      <w:r>
        <w:rPr>
          <w:rFonts w:ascii="仿宋_GB2312" w:eastAsia="仿宋_GB2312"/>
          <w:color w:val="000000" w:themeColor="text1"/>
          <w:sz w:val="32"/>
          <w:szCs w:val="32"/>
          <w14:textFill>
            <w14:solidFill>
              <w14:schemeClr w14:val="tx1"/>
            </w14:solidFill>
          </w14:textFill>
        </w:rPr>
        <w:t>)</w:t>
      </w:r>
      <w:bookmarkEnd w:id="0"/>
      <w:bookmarkStart w:id="1" w:name="_Toc270000413"/>
      <w:r>
        <w:rPr>
          <w:rFonts w:hint="eastAsia" w:ascii="仿宋_GB2312" w:eastAsia="仿宋_GB2312"/>
          <w:color w:val="000000" w:themeColor="text1"/>
          <w:sz w:val="32"/>
          <w:szCs w:val="32"/>
          <w14:textFill>
            <w14:solidFill>
              <w14:schemeClr w14:val="tx1"/>
            </w14:solidFill>
          </w14:textFill>
        </w:rPr>
        <w:t>，资料内容正确、准确、清晰完整，满足工程应用要求。</w:t>
      </w:r>
      <w:bookmarkEnd w:id="1"/>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验收</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供应商按照要求完成设备和附件的组装，经双方组织验收，满足</w:t>
      </w:r>
      <w:r>
        <w:rPr>
          <w:rFonts w:hint="eastAsia" w:ascii="仿宋_GB2312" w:eastAsia="仿宋_GB2312"/>
          <w:color w:val="000000" w:themeColor="text1"/>
          <w:sz w:val="32"/>
          <w:szCs w:val="32"/>
          <w14:textFill>
            <w14:solidFill>
              <w14:schemeClr w14:val="tx1"/>
            </w14:solidFill>
          </w14:textFill>
        </w:rPr>
        <w:t>采购人</w:t>
      </w:r>
      <w:r>
        <w:rPr>
          <w:rFonts w:hint="eastAsia" w:ascii="仿宋_GB2312" w:eastAsia="仿宋_GB2312"/>
          <w:color w:val="000000" w:themeColor="text1"/>
          <w:sz w:val="32"/>
          <w:szCs w:val="32"/>
          <w:lang w:val="en-US" w:eastAsia="zh-CN"/>
          <w14:textFill>
            <w14:solidFill>
              <w14:schemeClr w14:val="tx1"/>
            </w14:solidFill>
          </w14:textFill>
        </w:rPr>
        <w:t>的要求，并完成特种设备使用登记，则通过验收</w:t>
      </w:r>
      <w:r>
        <w:rPr>
          <w:rFonts w:hint="eastAsia" w:ascii="仿宋_GB2312" w:eastAsia="仿宋_GB2312"/>
          <w:color w:val="000000" w:themeColor="text1"/>
          <w:sz w:val="32"/>
          <w:szCs w:val="32"/>
          <w14:textFill>
            <w14:solidFill>
              <w14:schemeClr w14:val="tx1"/>
            </w14:solidFill>
          </w14:textFill>
        </w:rPr>
        <w:t>。</w:t>
      </w:r>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质量保证</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所提供的设备、配件应</w:t>
      </w:r>
      <w:r>
        <w:rPr>
          <w:rFonts w:hint="eastAsia" w:ascii="仿宋_GB2312" w:eastAsia="仿宋_GB2312"/>
          <w:color w:val="000000" w:themeColor="text1"/>
          <w:sz w:val="32"/>
          <w:szCs w:val="32"/>
          <w14:textFill>
            <w14:solidFill>
              <w14:schemeClr w14:val="tx1"/>
            </w14:solidFill>
          </w14:textFill>
        </w:rPr>
        <w:t>满足国家的有关标准、规范的要求，并应充分考虑当地环境条件和使用条件的影响。</w:t>
      </w:r>
      <w:bookmarkStart w:id="2" w:name="_Toc270000463"/>
      <w:r>
        <w:rPr>
          <w:rFonts w:hint="eastAsia" w:ascii="仿宋_GB2312" w:eastAsia="仿宋_GB2312"/>
          <w:color w:val="000000" w:themeColor="text1"/>
          <w:sz w:val="32"/>
          <w:szCs w:val="32"/>
          <w:lang w:val="en-US" w:eastAsia="zh-CN"/>
          <w14:textFill>
            <w14:solidFill>
              <w14:schemeClr w14:val="tx1"/>
            </w14:solidFill>
          </w14:textFill>
        </w:rPr>
        <w:t>供应商应</w:t>
      </w:r>
      <w:r>
        <w:rPr>
          <w:rFonts w:hint="eastAsia" w:ascii="仿宋_GB2312" w:eastAsia="仿宋_GB2312"/>
          <w:color w:val="000000" w:themeColor="text1"/>
          <w:sz w:val="32"/>
          <w:szCs w:val="32"/>
          <w14:textFill>
            <w14:solidFill>
              <w14:schemeClr w14:val="tx1"/>
            </w14:solidFill>
          </w14:textFill>
        </w:rPr>
        <w:t>提出现场安装</w:t>
      </w:r>
      <w:r>
        <w:rPr>
          <w:rFonts w:hint="eastAsia" w:ascii="仿宋_GB2312" w:eastAsia="仿宋_GB2312"/>
          <w:color w:val="000000" w:themeColor="text1"/>
          <w:sz w:val="32"/>
          <w:szCs w:val="32"/>
          <w:lang w:val="en-US" w:eastAsia="zh-CN"/>
          <w14:textFill>
            <w14:solidFill>
              <w14:schemeClr w14:val="tx1"/>
            </w14:solidFill>
          </w14:textFill>
        </w:rPr>
        <w:t>方案</w:t>
      </w:r>
      <w:r>
        <w:rPr>
          <w:rFonts w:hint="eastAsia" w:ascii="仿宋_GB2312" w:eastAsia="仿宋_GB2312"/>
          <w:color w:val="000000" w:themeColor="text1"/>
          <w:sz w:val="32"/>
          <w:szCs w:val="32"/>
          <w14:textFill>
            <w14:solidFill>
              <w14:schemeClr w14:val="tx1"/>
            </w14:solidFill>
          </w14:textFill>
        </w:rPr>
        <w:t>及安装质量保证方法。</w:t>
      </w:r>
      <w:bookmarkEnd w:id="2"/>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售后服务要求：</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（1）合同签订后，投标方指定一名项目经理，负责协调投标方在服务全过程的各项工作。</w:t>
      </w:r>
      <w:r>
        <w:rPr>
          <w:rFonts w:hint="eastAsia" w:ascii="仿宋_GB2312" w:eastAsia="仿宋_GB2312"/>
          <w:color w:val="000000" w:themeColor="text1"/>
          <w:sz w:val="32"/>
          <w:szCs w:val="32"/>
          <w:lang w:val="en-US" w:eastAsia="zh-CN"/>
          <w14:textFill>
            <w14:solidFill>
              <w14:schemeClr w14:val="tx1"/>
            </w14:solidFill>
          </w14:textFill>
        </w:rPr>
        <w:t>采购人</w:t>
      </w:r>
      <w:r>
        <w:rPr>
          <w:rFonts w:hint="eastAsia" w:ascii="仿宋_GB2312" w:eastAsia="仿宋_GB2312"/>
          <w:color w:val="000000" w:themeColor="text1"/>
          <w:sz w:val="32"/>
          <w:szCs w:val="32"/>
          <w14:textFill>
            <w14:solidFill>
              <w14:schemeClr w14:val="tx1"/>
            </w14:solidFill>
          </w14:textFill>
        </w:rPr>
        <w:t>对不合格的项目经理有权提出更换要求。</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供应商</w:t>
      </w:r>
      <w:r>
        <w:rPr>
          <w:rFonts w:hint="eastAsia" w:ascii="仿宋_GB2312" w:eastAsia="仿宋_GB2312"/>
          <w:color w:val="000000" w:themeColor="text1"/>
          <w:sz w:val="32"/>
          <w:szCs w:val="32"/>
          <w14:textFill>
            <w14:solidFill>
              <w14:schemeClr w14:val="tx1"/>
            </w14:solidFill>
          </w14:textFill>
        </w:rPr>
        <w:t>应提供</w:t>
      </w:r>
      <w:r>
        <w:rPr>
          <w:rFonts w:hint="eastAsia" w:ascii="仿宋_GB2312" w:eastAsia="仿宋_GB2312"/>
          <w:color w:val="000000" w:themeColor="text1"/>
          <w:sz w:val="32"/>
          <w:szCs w:val="32"/>
          <w:lang w:val="en-US" w:eastAsia="zh-CN"/>
          <w14:textFill>
            <w14:solidFill>
              <w14:schemeClr w14:val="tx1"/>
            </w14:solidFill>
          </w14:textFill>
        </w:rPr>
        <w:t>设备</w:t>
      </w:r>
      <w:r>
        <w:rPr>
          <w:rFonts w:hint="eastAsia" w:ascii="仿宋_GB2312" w:eastAsia="仿宋_GB2312"/>
          <w:color w:val="000000" w:themeColor="text1"/>
          <w:sz w:val="32"/>
          <w:szCs w:val="32"/>
          <w14:textFill>
            <w14:solidFill>
              <w14:schemeClr w14:val="tx1"/>
            </w14:solidFill>
          </w14:textFill>
        </w:rPr>
        <w:t>一年质保期,相关</w:t>
      </w:r>
      <w:r>
        <w:rPr>
          <w:rFonts w:ascii="仿宋_GB2312" w:eastAsia="仿宋_GB2312"/>
          <w:color w:val="000000" w:themeColor="text1"/>
          <w:sz w:val="32"/>
          <w:szCs w:val="32"/>
          <w14:textFill>
            <w14:solidFill>
              <w14:schemeClr w14:val="tx1"/>
            </w14:solidFill>
          </w14:textFill>
        </w:rPr>
        <w:t>服务费用含在投标价格</w:t>
      </w:r>
      <w:r>
        <w:rPr>
          <w:rFonts w:hint="eastAsia" w:ascii="仿宋_GB2312" w:eastAsia="仿宋_GB2312"/>
          <w:color w:val="000000" w:themeColor="text1"/>
          <w:sz w:val="32"/>
          <w:szCs w:val="32"/>
          <w14:textFill>
            <w14:solidFill>
              <w14:schemeClr w14:val="tx1"/>
            </w14:solidFill>
          </w14:textFill>
        </w:rPr>
        <w:t>内。在一年质保期内，因</w:t>
      </w:r>
      <w:r>
        <w:rPr>
          <w:rFonts w:hint="eastAsia" w:ascii="仿宋_GB2312" w:eastAsia="仿宋_GB2312"/>
          <w:color w:val="000000" w:themeColor="text1"/>
          <w:sz w:val="32"/>
          <w:szCs w:val="32"/>
          <w:lang w:val="en-US" w:eastAsia="zh-CN"/>
          <w14:textFill>
            <w14:solidFill>
              <w14:schemeClr w14:val="tx1"/>
            </w14:solidFill>
          </w14:textFill>
        </w:rPr>
        <w:t>设备</w:t>
      </w:r>
      <w:r>
        <w:rPr>
          <w:rFonts w:hint="eastAsia" w:ascii="仿宋_GB2312" w:eastAsia="仿宋_GB2312"/>
          <w:color w:val="000000" w:themeColor="text1"/>
          <w:sz w:val="32"/>
          <w:szCs w:val="32"/>
          <w14:textFill>
            <w14:solidFill>
              <w14:schemeClr w14:val="tx1"/>
            </w14:solidFill>
          </w14:textFill>
        </w:rPr>
        <w:t>问题而造成的不能正常使用时，投标方应及时无偿维护，质保期内提供免费</w:t>
      </w:r>
      <w:r>
        <w:rPr>
          <w:rFonts w:ascii="仿宋_GB2312" w:eastAsia="仿宋_GB2312"/>
          <w:color w:val="000000" w:themeColor="text1"/>
          <w:sz w:val="32"/>
          <w:szCs w:val="32"/>
          <w14:textFill>
            <w14:solidFill>
              <w14:schemeClr w14:val="tx1"/>
            </w14:solidFill>
          </w14:textFill>
        </w:rPr>
        <w:t>7*24</w:t>
      </w:r>
      <w:r>
        <w:rPr>
          <w:rFonts w:hint="eastAsia" w:ascii="仿宋_GB2312" w:eastAsia="仿宋_GB2312"/>
          <w:color w:val="000000" w:themeColor="text1"/>
          <w:sz w:val="32"/>
          <w:szCs w:val="32"/>
          <w14:textFill>
            <w14:solidFill>
              <w14:schemeClr w14:val="tx1"/>
            </w14:solidFill>
          </w14:textFill>
        </w:rPr>
        <w:t>电话支持服务。</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5.付款条件</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签订合同后，</w:t>
      </w:r>
      <w:r>
        <w:rPr>
          <w:rFonts w:hint="eastAsia" w:ascii="仿宋_GB2312" w:eastAsia="仿宋_GB2312"/>
          <w:color w:val="000000" w:themeColor="text1"/>
          <w:sz w:val="32"/>
          <w:szCs w:val="32"/>
          <w:lang w:val="en-US" w:eastAsia="zh-CN"/>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个工作日内支付合同总额的30%，验收后支付合同总额的</w:t>
      </w:r>
      <w:r>
        <w:rPr>
          <w:rFonts w:hint="eastAsia" w:ascii="仿宋_GB2312" w:eastAsia="仿宋_GB2312"/>
          <w:color w:val="000000" w:themeColor="text1"/>
          <w:sz w:val="32"/>
          <w:szCs w:val="32"/>
          <w:lang w:val="en-US" w:eastAsia="zh-CN"/>
          <w14:textFill>
            <w14:solidFill>
              <w14:schemeClr w14:val="tx1"/>
            </w14:solidFill>
          </w14:textFill>
        </w:rPr>
        <w:t>70</w:t>
      </w:r>
      <w:r>
        <w:rPr>
          <w:rFonts w:hint="eastAsia" w:ascii="仿宋_GB2312" w:eastAsia="仿宋_GB2312"/>
          <w:color w:val="000000" w:themeColor="text1"/>
          <w:sz w:val="32"/>
          <w:szCs w:val="32"/>
          <w14:textFill>
            <w14:solidFill>
              <w14:schemeClr w14:val="tx1"/>
            </w14:solidFill>
          </w14:textFill>
        </w:rPr>
        <w:t>%。</w:t>
      </w:r>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6</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其他要求：</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（1）投标人所投产品须为</w:t>
      </w:r>
      <w:r>
        <w:rPr>
          <w:rFonts w:hint="eastAsia" w:ascii="仿宋_GB2312" w:eastAsia="仿宋_GB2312"/>
          <w:color w:val="000000" w:themeColor="text1"/>
          <w:sz w:val="32"/>
          <w:szCs w:val="32"/>
          <w:lang w:val="en-US" w:eastAsia="zh-CN"/>
          <w14:textFill>
            <w14:solidFill>
              <w14:schemeClr w14:val="tx1"/>
            </w14:solidFill>
          </w14:textFill>
        </w:rPr>
        <w:t>近一年内制造的</w:t>
      </w:r>
      <w:r>
        <w:rPr>
          <w:rFonts w:hint="eastAsia" w:ascii="仿宋_GB2312" w:eastAsia="仿宋_GB2312"/>
          <w:color w:val="000000" w:themeColor="text1"/>
          <w:sz w:val="32"/>
          <w:szCs w:val="32"/>
          <w14:textFill>
            <w14:solidFill>
              <w14:schemeClr w14:val="tx1"/>
            </w14:solidFill>
          </w14:textFill>
        </w:rPr>
        <w:t>全新</w:t>
      </w:r>
      <w:r>
        <w:rPr>
          <w:rFonts w:hint="eastAsia" w:ascii="仿宋_GB2312" w:eastAsia="仿宋_GB2312"/>
          <w:color w:val="000000" w:themeColor="text1"/>
          <w:sz w:val="32"/>
          <w:szCs w:val="32"/>
          <w:lang w:val="en-US" w:eastAsia="zh-CN"/>
          <w14:textFill>
            <w14:solidFill>
              <w14:schemeClr w14:val="tx1"/>
            </w14:solidFill>
          </w14:textFill>
        </w:rPr>
        <w:t>设备</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（2）招标文件中列出的关于系统或设备的各项技术参数和功能要求，如供应商在投标文件中未能明确，</w:t>
      </w:r>
      <w:r>
        <w:rPr>
          <w:rFonts w:hint="eastAsia" w:ascii="仿宋_GB2312" w:eastAsia="仿宋_GB2312"/>
          <w:color w:val="000000" w:themeColor="text1"/>
          <w:sz w:val="32"/>
          <w:szCs w:val="32"/>
          <w:lang w:val="en-US" w:eastAsia="zh-CN"/>
          <w14:textFill>
            <w14:solidFill>
              <w14:schemeClr w14:val="tx1"/>
            </w14:solidFill>
          </w14:textFill>
        </w:rPr>
        <w:t>采购人</w:t>
      </w:r>
      <w:r>
        <w:rPr>
          <w:rFonts w:hint="eastAsia" w:ascii="仿宋_GB2312" w:eastAsia="仿宋_GB2312"/>
          <w:color w:val="000000" w:themeColor="text1"/>
          <w:sz w:val="32"/>
          <w:szCs w:val="32"/>
          <w14:textFill>
            <w14:solidFill>
              <w14:schemeClr w14:val="tx1"/>
            </w14:solidFill>
          </w14:textFill>
        </w:rPr>
        <w:t>将认为供应商对招标文件的要求不响应。</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采购人不组织集中考察或答疑，供应商如果对采购需求有疑问请和采购单位联系人沟通，或在投标截止时间前向采购人提出书面问询，在投标截止期前没有提出疑义的视同认可招标文件中所提出的任何要求，中标后若由此发生的任何费用均由供应商自行承担。</w:t>
      </w: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二</w:t>
      </w:r>
      <w:r>
        <w:rPr>
          <w:rFonts w:ascii="Times New Roman" w:hAnsi="黑体" w:eastAsia="黑体" w:cs="Times New Roman"/>
          <w:b/>
          <w:bCs/>
          <w:color w:val="000000" w:themeColor="text1"/>
          <w:kern w:val="0"/>
          <w:sz w:val="32"/>
          <w:szCs w:val="32"/>
          <w:lang w:bidi="ar-SA"/>
          <w14:textFill>
            <w14:solidFill>
              <w14:schemeClr w14:val="tx1"/>
            </w14:solidFill>
          </w14:textFill>
        </w:rPr>
        <w:t>、投标人资格要求</w:t>
      </w:r>
    </w:p>
    <w:p>
      <w:pPr>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1.</w:t>
      </w:r>
      <w:r>
        <w:rPr>
          <w:rFonts w:hint="eastAsia" w:eastAsia="仿宋_GB2312"/>
          <w:b/>
          <w:bCs/>
          <w:color w:val="000000" w:themeColor="text1"/>
          <w:sz w:val="32"/>
          <w:szCs w:val="32"/>
          <w14:textFill>
            <w14:solidFill>
              <w14:schemeClr w14:val="tx1"/>
            </w14:solidFill>
          </w14:textFill>
        </w:rPr>
        <w:t>具有独立承担民事责任的能力（提供法人或者其他组织的营业执照，自然人的身份证明）；</w:t>
      </w:r>
    </w:p>
    <w:p>
      <w:pPr>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w:t>
      </w:r>
      <w:r>
        <w:rPr>
          <w:rFonts w:hint="eastAsia" w:eastAsia="仿宋_GB2312"/>
          <w:b/>
          <w:bCs/>
          <w:color w:val="000000" w:themeColor="text1"/>
          <w:sz w:val="32"/>
          <w:szCs w:val="32"/>
          <w14:textFill>
            <w14:solidFill>
              <w14:schemeClr w14:val="tx1"/>
            </w14:solidFill>
          </w14:textFill>
        </w:rPr>
        <w:t>具有良好的商业信誉和健全的财务会计制度（提供参加本次采购活动前的会计报表）；</w:t>
      </w:r>
    </w:p>
    <w:p>
      <w:pPr>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w:t>
      </w:r>
      <w:r>
        <w:rPr>
          <w:rFonts w:hint="eastAsia" w:eastAsia="仿宋_GB2312"/>
          <w:b/>
          <w:bCs/>
          <w:color w:val="000000" w:themeColor="text1"/>
          <w:sz w:val="32"/>
          <w:szCs w:val="32"/>
          <w14:textFill>
            <w14:solidFill>
              <w14:schemeClr w14:val="tx1"/>
            </w14:solidFill>
          </w14:textFill>
        </w:rPr>
        <w:t>具有履行合同所必需的设备和专业技术能力（根据项目需求提供履行合同所必需的设备和专业技术能力的证明材料）；</w:t>
      </w:r>
    </w:p>
    <w:p>
      <w:pPr>
        <w:ind w:firstLine="643" w:firstLineChars="200"/>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4</w:t>
      </w:r>
      <w:r>
        <w:rPr>
          <w:rFonts w:eastAsia="仿宋_GB2312"/>
          <w:b/>
          <w:bCs/>
          <w:color w:val="000000" w:themeColor="text1"/>
          <w:sz w:val="32"/>
          <w:szCs w:val="32"/>
          <w14:textFill>
            <w14:solidFill>
              <w14:schemeClr w14:val="tx1"/>
            </w14:solidFill>
          </w14:textFill>
        </w:rPr>
        <w:t>.</w:t>
      </w:r>
      <w:r>
        <w:rPr>
          <w:rFonts w:hint="eastAsia" w:eastAsia="仿宋_GB2312"/>
          <w:b/>
          <w:bCs/>
          <w:color w:val="000000" w:themeColor="text1"/>
          <w:sz w:val="32"/>
          <w:szCs w:val="32"/>
          <w14:textFill>
            <w14:solidFill>
              <w14:schemeClr w14:val="tx1"/>
            </w14:solidFill>
          </w14:textFill>
        </w:rPr>
        <w:t>参加政府采购活动前三年内，在经营活动中没有重大违法记录（提供参加本次政府采购活动前</w:t>
      </w:r>
      <w:r>
        <w:rPr>
          <w:rFonts w:eastAsia="仿宋_GB2312"/>
          <w:b/>
          <w:bCs/>
          <w:color w:val="000000" w:themeColor="text1"/>
          <w:sz w:val="32"/>
          <w:szCs w:val="32"/>
          <w14:textFill>
            <w14:solidFill>
              <w14:schemeClr w14:val="tx1"/>
            </w14:solidFill>
          </w14:textFill>
        </w:rPr>
        <w:t>3</w:t>
      </w:r>
      <w:r>
        <w:rPr>
          <w:rFonts w:hint="eastAsia" w:eastAsia="仿宋_GB2312"/>
          <w:b/>
          <w:bCs/>
          <w:color w:val="000000" w:themeColor="text1"/>
          <w:sz w:val="32"/>
          <w:szCs w:val="32"/>
          <w14:textFill>
            <w14:solidFill>
              <w14:schemeClr w14:val="tx1"/>
            </w14:solidFill>
          </w14:textFill>
        </w:rPr>
        <w:t>年内在经营活动中没有重大违法记录的书面声明）。</w:t>
      </w:r>
    </w:p>
    <w:p>
      <w:pPr>
        <w:outlineLvl w:val="0"/>
        <w:rPr>
          <w:rFonts w:hint="eastAsia" w:ascii="Times New Roman" w:hAnsi="黑体" w:eastAsia="黑体" w:cs="Times New Roman"/>
          <w:b/>
          <w:bCs/>
          <w:color w:val="000000" w:themeColor="text1"/>
          <w:kern w:val="0"/>
          <w:sz w:val="32"/>
          <w:szCs w:val="32"/>
          <w:lang w:eastAsia="zh-CN"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三</w:t>
      </w:r>
      <w:r>
        <w:rPr>
          <w:rFonts w:ascii="Times New Roman" w:hAnsi="黑体" w:eastAsia="黑体" w:cs="Times New Roman"/>
          <w:b/>
          <w:bCs/>
          <w:color w:val="000000" w:themeColor="text1"/>
          <w:kern w:val="0"/>
          <w:sz w:val="32"/>
          <w:szCs w:val="32"/>
          <w:lang w:bidi="ar-SA"/>
          <w14:textFill>
            <w14:solidFill>
              <w14:schemeClr w14:val="tx1"/>
            </w14:solidFill>
          </w14:textFill>
        </w:rPr>
        <w:t>、评标程序</w:t>
      </w:r>
      <w:r>
        <w:rPr>
          <w:rFonts w:hint="eastAsia" w:ascii="Times New Roman" w:hAnsi="黑体" w:eastAsia="黑体" w:cs="Times New Roman"/>
          <w:b/>
          <w:bCs/>
          <w:color w:val="000000" w:themeColor="text1"/>
          <w:kern w:val="0"/>
          <w:sz w:val="32"/>
          <w:szCs w:val="32"/>
          <w:lang w:eastAsia="zh-CN" w:bidi="ar-SA"/>
          <w14:textFill>
            <w14:solidFill>
              <w14:schemeClr w14:val="tx1"/>
            </w14:solidFill>
          </w14:textFill>
        </w:rPr>
        <w:t>要求</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rPr>
      </w:pPr>
      <w:r>
        <w:rPr>
          <w:rFonts w:hint="eastAsia" w:ascii="仿宋_GB2312" w:eastAsia="仿宋_GB2312"/>
          <w:b/>
          <w:bCs/>
          <w:color w:val="000000" w:themeColor="text1"/>
          <w:sz w:val="32"/>
          <w:szCs w:val="32"/>
          <w:lang w:val="en-US" w:eastAsia="zh-CN"/>
          <w14:textFill>
            <w14:solidFill>
              <w14:schemeClr w14:val="tx1"/>
            </w14:solidFill>
          </w14:textFill>
        </w:rPr>
        <w:t>1.</w:t>
      </w:r>
      <w:r>
        <w:rPr>
          <w:rFonts w:hint="eastAsia" w:ascii="仿宋_GB2312" w:eastAsia="仿宋_GB2312"/>
          <w:b/>
          <w:bCs/>
          <w:color w:val="000000" w:themeColor="text1"/>
          <w:sz w:val="32"/>
          <w:szCs w:val="32"/>
          <w14:textFill>
            <w14:solidFill>
              <w14:schemeClr w14:val="tx1"/>
            </w14:solidFill>
          </w14:textFill>
        </w:rPr>
        <w:t>按照招标文件规定要求密封、</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签署、</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盖章</w:t>
      </w:r>
      <w:r>
        <w:rPr>
          <w:rFonts w:hint="eastAsia" w:ascii="仿宋_GB2312" w:eastAsia="仿宋_GB2312"/>
          <w:b/>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2.</w:t>
      </w:r>
      <w:r>
        <w:rPr>
          <w:rFonts w:hint="eastAsia" w:ascii="仿宋_GB2312" w:eastAsia="仿宋_GB2312"/>
          <w:b/>
          <w:bCs/>
          <w:color w:val="000000" w:themeColor="text1"/>
          <w:sz w:val="32"/>
          <w:szCs w:val="32"/>
          <w:lang w:eastAsia="zh-CN"/>
          <w14:textFill>
            <w14:solidFill>
              <w14:schemeClr w14:val="tx1"/>
            </w14:solidFill>
          </w14:textFill>
        </w:rPr>
        <w:t>提供</w:t>
      </w:r>
      <w:r>
        <w:rPr>
          <w:rFonts w:hint="eastAsia" w:ascii="仿宋_GB2312" w:eastAsia="仿宋_GB2312"/>
          <w:b/>
          <w:bCs/>
          <w:color w:val="000000" w:themeColor="text1"/>
          <w:sz w:val="32"/>
          <w:szCs w:val="32"/>
          <w14:textFill>
            <w14:solidFill>
              <w14:schemeClr w14:val="tx1"/>
            </w14:solidFill>
          </w14:textFill>
        </w:rPr>
        <w:t>具备招标文件中规定资格要求的</w:t>
      </w:r>
      <w:r>
        <w:rPr>
          <w:rFonts w:hint="eastAsia" w:ascii="仿宋_GB2312" w:eastAsia="仿宋_GB2312"/>
          <w:b/>
          <w:bCs/>
          <w:color w:val="000000" w:themeColor="text1"/>
          <w:sz w:val="32"/>
          <w:szCs w:val="32"/>
          <w:lang w:eastAsia="zh-CN"/>
          <w14:textFill>
            <w14:solidFill>
              <w14:schemeClr w14:val="tx1"/>
            </w14:solidFill>
          </w14:textFill>
        </w:rPr>
        <w:t>证明文件，包括但不限于采购内容相关的资质与证书，供应商资质与证书</w:t>
      </w:r>
      <w:r>
        <w:rPr>
          <w:rFonts w:hint="eastAsia" w:ascii="仿宋_GB2312" w:eastAsia="仿宋_GB2312"/>
          <w:b/>
          <w:bCs/>
          <w:color w:val="000000" w:themeColor="text1"/>
          <w:sz w:val="32"/>
          <w:szCs w:val="32"/>
          <w14:textFill>
            <w14:solidFill>
              <w14:schemeClr w14:val="tx1"/>
            </w14:solidFill>
          </w14:textFill>
        </w:rPr>
        <w:t>；</w:t>
      </w:r>
    </w:p>
    <w:p>
      <w:pPr>
        <w:pStyle w:val="2"/>
        <w:keepNext/>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3.提供的报价价格文件为全包价，包含设备、配件的价格及所需要的各种运输、装卸、安装、施工以及办证、以及税费等等一切费用，需逐项响应技术条件与采购内容。</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4.提供响应商务要求文件</w:t>
      </w:r>
      <w:r>
        <w:rPr>
          <w:rFonts w:hint="eastAsia" w:ascii="仿宋_GB2312" w:eastAsia="仿宋_GB2312"/>
          <w:b/>
          <w:bCs/>
          <w:color w:val="000000" w:themeColor="text1"/>
          <w:sz w:val="32"/>
          <w:szCs w:val="32"/>
          <w:lang w:eastAsia="zh-CN"/>
          <w14:textFill>
            <w14:solidFill>
              <w14:schemeClr w14:val="tx1"/>
            </w14:solidFill>
          </w14:textFill>
        </w:rPr>
        <w:t>，包括但不限于售后服务方案、空气管道系统改造升级方案，商务要求需</w:t>
      </w:r>
      <w:r>
        <w:rPr>
          <w:rFonts w:hint="eastAsia" w:ascii="仿宋_GB2312" w:eastAsia="仿宋_GB2312"/>
          <w:b/>
          <w:bCs/>
          <w:color w:val="000000" w:themeColor="text1"/>
          <w:sz w:val="32"/>
          <w:szCs w:val="32"/>
          <w14:textFill>
            <w14:solidFill>
              <w14:schemeClr w14:val="tx1"/>
            </w14:solidFill>
          </w14:textFill>
        </w:rPr>
        <w:t>响应招标要求</w:t>
      </w:r>
      <w:r>
        <w:rPr>
          <w:rFonts w:hint="eastAsia" w:ascii="仿宋_GB2312" w:eastAsia="仿宋_GB2312"/>
          <w:b/>
          <w:bCs/>
          <w:color w:val="000000" w:themeColor="text1"/>
          <w:sz w:val="32"/>
          <w:szCs w:val="32"/>
          <w:lang w:eastAsia="zh-CN"/>
          <w14:textFill>
            <w14:solidFill>
              <w14:schemeClr w14:val="tx1"/>
            </w14:solidFill>
          </w14:textFill>
        </w:rPr>
        <w:t>的承诺书</w:t>
      </w:r>
      <w:r>
        <w:rPr>
          <w:rFonts w:hint="eastAsia" w:ascii="仿宋_GB2312" w:eastAsia="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5.有同类项目业绩的需提供合同作为佐证材料。</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6.</w:t>
      </w:r>
      <w:r>
        <w:rPr>
          <w:rFonts w:hint="eastAsia" w:ascii="仿宋_GB2312" w:eastAsia="仿宋_GB2312"/>
          <w:b/>
          <w:bCs/>
          <w:color w:val="000000" w:themeColor="text1"/>
          <w:sz w:val="32"/>
          <w:szCs w:val="32"/>
          <w14:textFill>
            <w14:solidFill>
              <w14:schemeClr w14:val="tx1"/>
            </w14:solidFill>
          </w14:textFill>
        </w:rPr>
        <w:t>有下列情形之一的予以废标，同时将废标理由通知所有供应商：</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w:t>
      </w:r>
      <w:r>
        <w:rPr>
          <w:rFonts w:ascii="仿宋_GB2312" w:eastAsia="仿宋_GB2312"/>
          <w:b/>
          <w:bCs/>
          <w:color w:val="000000" w:themeColor="text1"/>
          <w:sz w:val="32"/>
          <w:szCs w:val="32"/>
          <w14:textFill>
            <w14:solidFill>
              <w14:schemeClr w14:val="tx1"/>
            </w14:solidFill>
          </w14:textFill>
        </w:rPr>
        <w:t>1）符合专业条件的供应商或者对招标文件作实质性响应的供应商不足三家的；</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w:t>
      </w:r>
      <w:r>
        <w:rPr>
          <w:rFonts w:ascii="仿宋_GB2312" w:eastAsia="仿宋_GB2312"/>
          <w:b/>
          <w:bCs/>
          <w:color w:val="000000" w:themeColor="text1"/>
          <w:sz w:val="32"/>
          <w:szCs w:val="32"/>
          <w14:textFill>
            <w14:solidFill>
              <w14:schemeClr w14:val="tx1"/>
            </w14:solidFill>
          </w14:textFill>
        </w:rPr>
        <w:t>2）出现影响采购公正的违法、</w:t>
      </w:r>
      <w:r>
        <w:rPr>
          <w:rFonts w:hint="eastAsia" w:ascii="仿宋_GB2312" w:eastAsia="仿宋_GB2312"/>
          <w:b/>
          <w:bCs/>
          <w:color w:val="000000" w:themeColor="text1"/>
          <w:sz w:val="32"/>
          <w:szCs w:val="32"/>
          <w14:textFill>
            <w14:solidFill>
              <w14:schemeClr w14:val="tx1"/>
            </w14:solidFill>
          </w14:textFill>
        </w:rPr>
        <w:t>违规行为的；</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w:t>
      </w:r>
      <w:r>
        <w:rPr>
          <w:rFonts w:ascii="仿宋_GB2312" w:eastAsia="仿宋_GB2312"/>
          <w:b/>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）因重大变故，采购任务取消的。</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7.</w:t>
      </w:r>
      <w:r>
        <w:rPr>
          <w:rFonts w:hint="eastAsia" w:ascii="仿宋_GB2312" w:eastAsia="仿宋_GB2312"/>
          <w:b/>
          <w:bCs/>
          <w:color w:val="000000" w:themeColor="text1"/>
          <w:sz w:val="32"/>
          <w:szCs w:val="32"/>
          <w14:textFill>
            <w14:solidFill>
              <w14:schemeClr w14:val="tx1"/>
            </w14:solidFill>
          </w14:textFill>
        </w:rPr>
        <w:t>在评标期间，出现符合专业条件的供应商或者对招标文件作出实质性响应的供应商不足三家情形的，除采购任务取消情形外，可变更为竞争性谈判或单一来源。</w:t>
      </w:r>
      <w:r>
        <w:rPr>
          <w:rFonts w:ascii="仿宋_GB2312" w:eastAsia="仿宋_GB2312"/>
          <w:b/>
          <w:bCs/>
          <w:color w:val="000000" w:themeColor="text1"/>
          <w:sz w:val="32"/>
          <w:szCs w:val="32"/>
          <w14:textFill>
            <w14:solidFill>
              <w14:schemeClr w14:val="tx1"/>
            </w14:solidFill>
          </w14:textFill>
        </w:rPr>
        <w:t xml:space="preserve"> </w:t>
      </w:r>
    </w:p>
    <w:p>
      <w:pPr>
        <w:ind w:firstLine="643" w:firstLineChars="200"/>
        <w:rPr>
          <w:rFonts w:ascii="仿宋_GB2312" w:eastAsia="仿宋_GB2312"/>
          <w:b/>
          <w:bCs/>
          <w:color w:val="000000" w:themeColor="text1"/>
          <w:sz w:val="32"/>
          <w:szCs w:val="32"/>
          <w14:textFill>
            <w14:solidFill>
              <w14:schemeClr w14:val="tx1"/>
            </w14:solidFill>
          </w14:textFill>
        </w:rPr>
      </w:pPr>
    </w:p>
    <w:p>
      <w:pPr>
        <w:numPr>
          <w:ilvl w:val="0"/>
          <w:numId w:val="3"/>
        </w:num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ascii="Times New Roman" w:hAnsi="黑体" w:eastAsia="黑体" w:cs="Times New Roman"/>
          <w:b/>
          <w:bCs/>
          <w:color w:val="000000" w:themeColor="text1"/>
          <w:kern w:val="0"/>
          <w:sz w:val="32"/>
          <w:szCs w:val="32"/>
          <w:lang w:bidi="ar-SA"/>
          <w14:textFill>
            <w14:solidFill>
              <w14:schemeClr w14:val="tx1"/>
            </w14:solidFill>
          </w14:textFill>
        </w:rPr>
        <w:t>评标办法</w:t>
      </w:r>
    </w:p>
    <w:p>
      <w:pPr>
        <w:pStyle w:val="2"/>
        <w:numPr>
          <w:ilvl w:val="-1"/>
          <w:numId w:val="0"/>
        </w:numPr>
        <w:rPr>
          <w:rFonts w:hint="eastAsia" w:ascii="宋体" w:eastAsia="宋体" w:cs="宋体"/>
          <w:sz w:val="28"/>
          <w:lang w:val="en-US" w:eastAsia="zh-CN"/>
        </w:rPr>
      </w:pP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 xml:space="preserve">  由采购人自行组织人员，对投标人进行</w:t>
      </w:r>
      <w:r>
        <w:rPr>
          <w:rFonts w:hint="eastAsia" w:ascii="宋体" w:eastAsia="宋体" w:cs="宋体"/>
          <w:b/>
          <w:bCs/>
          <w:color w:val="000000" w:themeColor="text1"/>
          <w:kern w:val="0"/>
          <w:sz w:val="28"/>
          <w:szCs w:val="28"/>
          <w:lang w:val="en-US" w:eastAsia="zh-CN" w:bidi="ar-SA"/>
          <w14:textFill>
            <w14:solidFill>
              <w14:schemeClr w14:val="tx1"/>
            </w14:solidFill>
          </w14:textFill>
        </w:rPr>
        <w:t>供方</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综合评价，取总分最高为中标方。</w:t>
      </w: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五</w:t>
      </w:r>
      <w:r>
        <w:rPr>
          <w:rFonts w:ascii="Times New Roman" w:hAnsi="黑体" w:eastAsia="黑体" w:cs="Times New Roman"/>
          <w:b/>
          <w:bCs/>
          <w:color w:val="000000" w:themeColor="text1"/>
          <w:kern w:val="0"/>
          <w:sz w:val="32"/>
          <w:szCs w:val="32"/>
          <w:lang w:bidi="ar-SA"/>
          <w14:textFill>
            <w14:solidFill>
              <w14:schemeClr w14:val="tx1"/>
            </w14:solidFill>
          </w14:textFill>
        </w:rPr>
        <w:t>、投标文件的组成</w:t>
      </w:r>
    </w:p>
    <w:p>
      <w:pPr>
        <w:pStyle w:val="11"/>
        <w:numPr>
          <w:ilvl w:val="0"/>
          <w:numId w:val="4"/>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投标报价函；</w:t>
      </w:r>
    </w:p>
    <w:p>
      <w:pPr>
        <w:pStyle w:val="11"/>
        <w:numPr>
          <w:ilvl w:val="0"/>
          <w:numId w:val="4"/>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法定代表人证明书；</w:t>
      </w:r>
    </w:p>
    <w:p>
      <w:pPr>
        <w:pStyle w:val="11"/>
        <w:numPr>
          <w:ilvl w:val="0"/>
          <w:numId w:val="4"/>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法定代表人授权委托书；</w:t>
      </w:r>
    </w:p>
    <w:p>
      <w:pPr>
        <w:pStyle w:val="11"/>
        <w:numPr>
          <w:ilvl w:val="0"/>
          <w:numId w:val="4"/>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投标人营业执照副本复印件（加盖公章）；</w:t>
      </w:r>
    </w:p>
    <w:p>
      <w:pPr>
        <w:pStyle w:val="11"/>
        <w:numPr>
          <w:ilvl w:val="0"/>
          <w:numId w:val="4"/>
        </w:numPr>
        <w:ind w:firstLineChars="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eastAsia="仿宋_GB2312"/>
          <w:b/>
          <w:bCs/>
          <w:color w:val="000000" w:themeColor="text1"/>
          <w:kern w:val="0"/>
          <w:sz w:val="32"/>
          <w:szCs w:val="32"/>
          <w:lang w:eastAsia="zh-CN"/>
          <w14:textFill>
            <w14:solidFill>
              <w14:schemeClr w14:val="tx1"/>
            </w14:solidFill>
          </w14:textFill>
        </w:rPr>
        <w:t>评标程序中提到的所需文件材料；</w:t>
      </w: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六</w:t>
      </w:r>
      <w:r>
        <w:rPr>
          <w:rFonts w:ascii="Times New Roman" w:hAnsi="黑体" w:eastAsia="黑体" w:cs="Times New Roman"/>
          <w:b/>
          <w:bCs/>
          <w:color w:val="000000" w:themeColor="text1"/>
          <w:kern w:val="0"/>
          <w:sz w:val="32"/>
          <w:szCs w:val="32"/>
          <w:lang w:bidi="ar-SA"/>
          <w14:textFill>
            <w14:solidFill>
              <w14:schemeClr w14:val="tx1"/>
            </w14:solidFill>
          </w14:textFill>
        </w:rPr>
        <w:t>、投标截止时间、开标时间及地点</w:t>
      </w:r>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1</w:t>
      </w:r>
      <w:r>
        <w:rPr>
          <w:rFonts w:hint="eastAsia" w:eastAsia="仿宋_GB2312"/>
          <w:b/>
          <w:bCs/>
          <w:color w:val="000000" w:themeColor="text1"/>
          <w:kern w:val="28"/>
          <w:sz w:val="32"/>
          <w:szCs w:val="32"/>
          <w14:textFill>
            <w14:solidFill>
              <w14:schemeClr w14:val="tx1"/>
            </w14:solidFill>
          </w14:textFill>
        </w:rPr>
        <w:t>．递交投标文件截止时间：</w:t>
      </w:r>
      <w:r>
        <w:rPr>
          <w:rFonts w:hint="eastAsia" w:eastAsia="仿宋_GB2312"/>
          <w:b/>
          <w:bCs/>
          <w:color w:val="000000" w:themeColor="text1"/>
          <w:kern w:val="28"/>
          <w:sz w:val="32"/>
          <w:szCs w:val="32"/>
          <w:lang w:val="en-US" w:eastAsia="zh-CN"/>
          <w14:textFill>
            <w14:solidFill>
              <w14:schemeClr w14:val="tx1"/>
            </w14:solidFill>
          </w14:textFill>
        </w:rPr>
        <w:t>2024</w:t>
      </w:r>
      <w:r>
        <w:rPr>
          <w:rFonts w:hint="eastAsia" w:eastAsia="仿宋_GB2312"/>
          <w:b/>
          <w:bCs/>
          <w:color w:val="000000" w:themeColor="text1"/>
          <w:kern w:val="28"/>
          <w:sz w:val="32"/>
          <w:szCs w:val="32"/>
          <w14:textFill>
            <w14:solidFill>
              <w14:schemeClr w14:val="tx1"/>
            </w14:solidFill>
          </w14:textFill>
        </w:rPr>
        <w:t>年</w:t>
      </w:r>
      <w:r>
        <w:rPr>
          <w:rFonts w:hint="eastAsia" w:eastAsia="仿宋_GB2312"/>
          <w:b/>
          <w:bCs/>
          <w:color w:val="000000" w:themeColor="text1"/>
          <w:kern w:val="28"/>
          <w:sz w:val="32"/>
          <w:szCs w:val="32"/>
          <w:lang w:val="en-US" w:eastAsia="zh-CN"/>
          <w14:textFill>
            <w14:solidFill>
              <w14:schemeClr w14:val="tx1"/>
            </w14:solidFill>
          </w14:textFill>
        </w:rPr>
        <w:t>05</w:t>
      </w:r>
      <w:r>
        <w:rPr>
          <w:rFonts w:hint="eastAsia" w:eastAsia="仿宋_GB2312"/>
          <w:b/>
          <w:bCs/>
          <w:color w:val="000000" w:themeColor="text1"/>
          <w:kern w:val="28"/>
          <w:sz w:val="32"/>
          <w:szCs w:val="32"/>
          <w14:textFill>
            <w14:solidFill>
              <w14:schemeClr w14:val="tx1"/>
            </w14:solidFill>
          </w14:textFill>
        </w:rPr>
        <w:t>月</w:t>
      </w:r>
      <w:r>
        <w:rPr>
          <w:rFonts w:hint="eastAsia" w:eastAsia="仿宋_GB2312"/>
          <w:b/>
          <w:bCs/>
          <w:color w:val="000000" w:themeColor="text1"/>
          <w:kern w:val="28"/>
          <w:sz w:val="32"/>
          <w:szCs w:val="32"/>
          <w:lang w:val="en-US" w:eastAsia="zh-CN"/>
          <w14:textFill>
            <w14:solidFill>
              <w14:schemeClr w14:val="tx1"/>
            </w14:solidFill>
          </w14:textFill>
        </w:rPr>
        <w:t>10</w:t>
      </w:r>
      <w:r>
        <w:rPr>
          <w:rFonts w:hint="eastAsia" w:eastAsia="仿宋_GB2312"/>
          <w:b/>
          <w:bCs/>
          <w:color w:val="000000" w:themeColor="text1"/>
          <w:kern w:val="28"/>
          <w:sz w:val="32"/>
          <w:szCs w:val="32"/>
          <w14:textFill>
            <w14:solidFill>
              <w14:schemeClr w14:val="tx1"/>
            </w14:solidFill>
          </w14:textFill>
        </w:rPr>
        <w:t>日</w:t>
      </w:r>
      <w:r>
        <w:rPr>
          <w:rFonts w:hint="eastAsia" w:eastAsia="仿宋_GB2312"/>
          <w:b/>
          <w:bCs/>
          <w:color w:val="000000" w:themeColor="text1"/>
          <w:kern w:val="28"/>
          <w:sz w:val="32"/>
          <w:szCs w:val="32"/>
          <w:lang w:val="en-US" w:eastAsia="zh-CN"/>
          <w14:textFill>
            <w14:solidFill>
              <w14:schemeClr w14:val="tx1"/>
            </w14:solidFill>
          </w14:textFill>
        </w:rPr>
        <w:t>17</w:t>
      </w:r>
      <w:r>
        <w:rPr>
          <w:rFonts w:hint="eastAsia" w:eastAsia="仿宋_GB2312"/>
          <w:b/>
          <w:bCs/>
          <w:color w:val="000000" w:themeColor="text1"/>
          <w:kern w:val="28"/>
          <w:sz w:val="32"/>
          <w:szCs w:val="32"/>
          <w14:textFill>
            <w14:solidFill>
              <w14:schemeClr w14:val="tx1"/>
            </w14:solidFill>
          </w14:textFill>
        </w:rPr>
        <w:t>：</w:t>
      </w:r>
      <w:r>
        <w:rPr>
          <w:rFonts w:eastAsia="仿宋_GB2312"/>
          <w:b/>
          <w:bCs/>
          <w:color w:val="000000" w:themeColor="text1"/>
          <w:kern w:val="28"/>
          <w:sz w:val="32"/>
          <w:szCs w:val="32"/>
          <w14:textFill>
            <w14:solidFill>
              <w14:schemeClr w14:val="tx1"/>
            </w14:solidFill>
          </w14:textFill>
        </w:rPr>
        <w:t xml:space="preserve">00 </w:t>
      </w:r>
      <w:r>
        <w:rPr>
          <w:rFonts w:hint="eastAsia" w:eastAsia="仿宋_GB2312"/>
          <w:b/>
          <w:bCs/>
          <w:color w:val="000000" w:themeColor="text1"/>
          <w:kern w:val="28"/>
          <w:sz w:val="32"/>
          <w:szCs w:val="32"/>
          <w14:textFill>
            <w14:solidFill>
              <w14:schemeClr w14:val="tx1"/>
            </w14:solidFill>
          </w14:textFill>
        </w:rPr>
        <w:t>。</w:t>
      </w:r>
    </w:p>
    <w:p>
      <w:pPr>
        <w:ind w:firstLine="643" w:firstLineChars="200"/>
        <w:rPr>
          <w:rFonts w:hint="eastAsia" w:eastAsia="仿宋_GB2312"/>
          <w:b/>
          <w:bCs/>
          <w:color w:val="000000" w:themeColor="text1"/>
          <w:kern w:val="28"/>
          <w:sz w:val="32"/>
          <w:szCs w:val="32"/>
          <w:lang w:eastAsia="zh-CN"/>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2</w:t>
      </w:r>
      <w:r>
        <w:rPr>
          <w:rFonts w:hint="eastAsia" w:eastAsia="仿宋_GB2312"/>
          <w:b/>
          <w:bCs/>
          <w:color w:val="000000" w:themeColor="text1"/>
          <w:kern w:val="28"/>
          <w:sz w:val="32"/>
          <w:szCs w:val="32"/>
          <w14:textFill>
            <w14:solidFill>
              <w14:schemeClr w14:val="tx1"/>
            </w14:solidFill>
          </w14:textFill>
        </w:rPr>
        <w:t>．投标：</w:t>
      </w:r>
      <w:r>
        <w:rPr>
          <w:rFonts w:hint="eastAsia" w:eastAsia="仿宋_GB2312"/>
          <w:b/>
          <w:bCs/>
          <w:color w:val="000000" w:themeColor="text1"/>
          <w:kern w:val="28"/>
          <w:sz w:val="32"/>
          <w:szCs w:val="32"/>
          <w:lang w:eastAsia="zh-CN"/>
          <w14:textFill>
            <w14:solidFill>
              <w14:schemeClr w14:val="tx1"/>
            </w14:solidFill>
          </w14:textFill>
        </w:rPr>
        <w:t>广东省佛山市影荫二街</w:t>
      </w:r>
      <w:r>
        <w:rPr>
          <w:rFonts w:hint="eastAsia" w:eastAsia="仿宋_GB2312"/>
          <w:b/>
          <w:bCs/>
          <w:color w:val="000000" w:themeColor="text1"/>
          <w:kern w:val="28"/>
          <w:sz w:val="32"/>
          <w:szCs w:val="32"/>
          <w:lang w:val="en-US" w:eastAsia="zh-CN"/>
          <w14:textFill>
            <w14:solidFill>
              <w14:schemeClr w14:val="tx1"/>
            </w14:solidFill>
          </w14:textFill>
        </w:rPr>
        <w:t>2号208</w:t>
      </w:r>
      <w:r>
        <w:rPr>
          <w:rFonts w:hint="eastAsia" w:eastAsia="仿宋_GB2312"/>
          <w:b/>
          <w:bCs/>
          <w:color w:val="000000" w:themeColor="text1"/>
          <w:kern w:val="28"/>
          <w:sz w:val="32"/>
          <w:szCs w:val="32"/>
          <w14:textFill>
            <w14:solidFill>
              <w14:schemeClr w14:val="tx1"/>
            </w14:solidFill>
          </w14:textFill>
        </w:rPr>
        <w:t>。开标地点</w:t>
      </w:r>
      <w:r>
        <w:rPr>
          <w:rFonts w:hint="eastAsia" w:eastAsia="仿宋_GB2312"/>
          <w:b/>
          <w:bCs/>
          <w:color w:val="000000" w:themeColor="text1"/>
          <w:kern w:val="28"/>
          <w:sz w:val="32"/>
          <w:szCs w:val="32"/>
          <w:lang w:eastAsia="zh-CN"/>
          <w14:textFill>
            <w14:solidFill>
              <w14:schemeClr w14:val="tx1"/>
            </w14:solidFill>
          </w14:textFill>
        </w:rPr>
        <w:t>：广东省佛山市影荫二街</w:t>
      </w:r>
      <w:r>
        <w:rPr>
          <w:rFonts w:hint="eastAsia" w:eastAsia="仿宋_GB2312"/>
          <w:b/>
          <w:bCs/>
          <w:color w:val="000000" w:themeColor="text1"/>
          <w:kern w:val="28"/>
          <w:sz w:val="32"/>
          <w:szCs w:val="32"/>
          <w:lang w:val="en-US" w:eastAsia="zh-CN"/>
          <w14:textFill>
            <w14:solidFill>
              <w14:schemeClr w14:val="tx1"/>
            </w14:solidFill>
          </w14:textFill>
        </w:rPr>
        <w:t>2号四楼会议室</w:t>
      </w:r>
      <w:bookmarkStart w:id="3" w:name="_GoBack"/>
      <w:bookmarkEnd w:id="3"/>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3</w:t>
      </w:r>
      <w:r>
        <w:rPr>
          <w:rFonts w:hint="eastAsia" w:eastAsia="仿宋_GB2312"/>
          <w:b/>
          <w:bCs/>
          <w:color w:val="000000" w:themeColor="text1"/>
          <w:kern w:val="28"/>
          <w:sz w:val="32"/>
          <w:szCs w:val="32"/>
          <w14:textFill>
            <w14:solidFill>
              <w14:schemeClr w14:val="tx1"/>
            </w14:solidFill>
          </w14:textFill>
        </w:rPr>
        <w:t>．开标时间：</w:t>
      </w:r>
      <w:r>
        <w:rPr>
          <w:rFonts w:hint="eastAsia" w:eastAsia="仿宋_GB2312"/>
          <w:b/>
          <w:bCs/>
          <w:color w:val="000000" w:themeColor="text1"/>
          <w:kern w:val="28"/>
          <w:sz w:val="32"/>
          <w:szCs w:val="32"/>
          <w:lang w:val="en-US" w:eastAsia="zh-CN"/>
          <w14:textFill>
            <w14:solidFill>
              <w14:schemeClr w14:val="tx1"/>
            </w14:solidFill>
          </w14:textFill>
        </w:rPr>
        <w:t>2024</w:t>
      </w:r>
      <w:r>
        <w:rPr>
          <w:rFonts w:hint="eastAsia" w:eastAsia="仿宋_GB2312"/>
          <w:b/>
          <w:bCs/>
          <w:color w:val="000000" w:themeColor="text1"/>
          <w:kern w:val="28"/>
          <w:sz w:val="32"/>
          <w:szCs w:val="32"/>
          <w14:textFill>
            <w14:solidFill>
              <w14:schemeClr w14:val="tx1"/>
            </w14:solidFill>
          </w14:textFill>
        </w:rPr>
        <w:t>年</w:t>
      </w:r>
      <w:r>
        <w:rPr>
          <w:rFonts w:hint="eastAsia" w:eastAsia="仿宋_GB2312"/>
          <w:b/>
          <w:bCs/>
          <w:color w:val="000000" w:themeColor="text1"/>
          <w:kern w:val="28"/>
          <w:sz w:val="32"/>
          <w:szCs w:val="32"/>
          <w:lang w:val="en-US" w:eastAsia="zh-CN"/>
          <w14:textFill>
            <w14:solidFill>
              <w14:schemeClr w14:val="tx1"/>
            </w14:solidFill>
          </w14:textFill>
        </w:rPr>
        <w:t>05</w:t>
      </w:r>
      <w:r>
        <w:rPr>
          <w:rFonts w:hint="eastAsia" w:eastAsia="仿宋_GB2312"/>
          <w:b/>
          <w:bCs/>
          <w:color w:val="000000" w:themeColor="text1"/>
          <w:kern w:val="28"/>
          <w:sz w:val="32"/>
          <w:szCs w:val="32"/>
          <w14:textFill>
            <w14:solidFill>
              <w14:schemeClr w14:val="tx1"/>
            </w14:solidFill>
          </w14:textFill>
        </w:rPr>
        <w:t>月</w:t>
      </w:r>
      <w:r>
        <w:rPr>
          <w:rFonts w:hint="eastAsia" w:eastAsia="仿宋_GB2312"/>
          <w:b/>
          <w:bCs/>
          <w:color w:val="000000" w:themeColor="text1"/>
          <w:kern w:val="28"/>
          <w:sz w:val="32"/>
          <w:szCs w:val="32"/>
          <w:lang w:val="en-US" w:eastAsia="zh-CN"/>
          <w14:textFill>
            <w14:solidFill>
              <w14:schemeClr w14:val="tx1"/>
            </w14:solidFill>
          </w14:textFill>
        </w:rPr>
        <w:t>13</w:t>
      </w:r>
      <w:r>
        <w:rPr>
          <w:rFonts w:hint="eastAsia" w:eastAsia="仿宋_GB2312"/>
          <w:b/>
          <w:bCs/>
          <w:color w:val="000000" w:themeColor="text1"/>
          <w:kern w:val="28"/>
          <w:sz w:val="32"/>
          <w:szCs w:val="32"/>
          <w14:textFill>
            <w14:solidFill>
              <w14:schemeClr w14:val="tx1"/>
            </w14:solidFill>
          </w14:textFill>
        </w:rPr>
        <w:t>日</w:t>
      </w:r>
      <w:r>
        <w:rPr>
          <w:rFonts w:hint="eastAsia" w:eastAsia="仿宋_GB2312"/>
          <w:b/>
          <w:bCs/>
          <w:color w:val="000000" w:themeColor="text1"/>
          <w:kern w:val="28"/>
          <w:sz w:val="32"/>
          <w:szCs w:val="32"/>
          <w:lang w:val="en-US" w:eastAsia="zh-CN"/>
          <w14:textFill>
            <w14:solidFill>
              <w14:schemeClr w14:val="tx1"/>
            </w14:solidFill>
          </w14:textFill>
        </w:rPr>
        <w:t>15:00</w:t>
      </w:r>
      <w:r>
        <w:rPr>
          <w:rFonts w:hint="eastAsia" w:eastAsia="仿宋_GB2312"/>
          <w:b/>
          <w:bCs/>
          <w:color w:val="000000" w:themeColor="text1"/>
          <w:kern w:val="28"/>
          <w:sz w:val="32"/>
          <w:szCs w:val="32"/>
          <w14:textFill>
            <w14:solidFill>
              <w14:schemeClr w14:val="tx1"/>
            </w14:solidFill>
          </w14:textFill>
        </w:rPr>
        <w:t>。</w:t>
      </w:r>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4</w:t>
      </w:r>
      <w:r>
        <w:rPr>
          <w:rFonts w:hint="eastAsia" w:eastAsia="仿宋_GB2312"/>
          <w:b/>
          <w:bCs/>
          <w:color w:val="000000" w:themeColor="text1"/>
          <w:kern w:val="28"/>
          <w:sz w:val="32"/>
          <w:szCs w:val="32"/>
          <w14:textFill>
            <w14:solidFill>
              <w14:schemeClr w14:val="tx1"/>
            </w14:solidFill>
          </w14:textFill>
        </w:rPr>
        <w:t>．递交投标文件方式：寄达。</w:t>
      </w:r>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5</w:t>
      </w:r>
      <w:r>
        <w:rPr>
          <w:rFonts w:hint="eastAsia" w:eastAsia="仿宋_GB2312"/>
          <w:b/>
          <w:bCs/>
          <w:color w:val="000000" w:themeColor="text1"/>
          <w:kern w:val="28"/>
          <w:sz w:val="32"/>
          <w:szCs w:val="32"/>
          <w14:textFill>
            <w14:solidFill>
              <w14:schemeClr w14:val="tx1"/>
            </w14:solidFill>
          </w14:textFill>
        </w:rPr>
        <w:t>．投标文件送达地址：</w:t>
      </w:r>
      <w:r>
        <w:rPr>
          <w:rFonts w:hint="eastAsia" w:eastAsia="仿宋_GB2312"/>
          <w:b/>
          <w:bCs/>
          <w:color w:val="000000" w:themeColor="text1"/>
          <w:kern w:val="28"/>
          <w:sz w:val="32"/>
          <w:szCs w:val="32"/>
          <w:lang w:eastAsia="zh-CN"/>
          <w14:textFill>
            <w14:solidFill>
              <w14:schemeClr w14:val="tx1"/>
            </w14:solidFill>
          </w14:textFill>
        </w:rPr>
        <w:t>广东省佛山市影荫二街</w:t>
      </w:r>
      <w:r>
        <w:rPr>
          <w:rFonts w:hint="eastAsia" w:eastAsia="仿宋_GB2312"/>
          <w:b/>
          <w:bCs/>
          <w:color w:val="000000" w:themeColor="text1"/>
          <w:kern w:val="28"/>
          <w:sz w:val="32"/>
          <w:szCs w:val="32"/>
          <w:lang w:val="en-US" w:eastAsia="zh-CN"/>
          <w14:textFill>
            <w14:solidFill>
              <w14:schemeClr w14:val="tx1"/>
            </w14:solidFill>
          </w14:textFill>
        </w:rPr>
        <w:t>2号</w:t>
      </w:r>
      <w:r>
        <w:rPr>
          <w:rFonts w:hint="eastAsia" w:eastAsia="仿宋_GB2312"/>
          <w:b/>
          <w:bCs/>
          <w:color w:val="000000" w:themeColor="text1"/>
          <w:kern w:val="28"/>
          <w:sz w:val="32"/>
          <w:szCs w:val="32"/>
          <w14:textFill>
            <w14:solidFill>
              <w14:schemeClr w14:val="tx1"/>
            </w14:solidFill>
          </w14:textFill>
        </w:rPr>
        <w:t>。</w:t>
      </w:r>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6</w:t>
      </w:r>
      <w:r>
        <w:rPr>
          <w:rFonts w:hint="eastAsia" w:eastAsia="仿宋_GB2312"/>
          <w:b/>
          <w:bCs/>
          <w:color w:val="000000" w:themeColor="text1"/>
          <w:kern w:val="28"/>
          <w:sz w:val="32"/>
          <w:szCs w:val="32"/>
          <w14:textFill>
            <w14:solidFill>
              <w14:schemeClr w14:val="tx1"/>
            </w14:solidFill>
          </w14:textFill>
        </w:rPr>
        <w:t>．联系人：</w:t>
      </w:r>
      <w:r>
        <w:rPr>
          <w:rFonts w:hint="eastAsia" w:eastAsia="仿宋_GB2312"/>
          <w:b/>
          <w:bCs/>
          <w:color w:val="000000" w:themeColor="text1"/>
          <w:kern w:val="28"/>
          <w:sz w:val="32"/>
          <w:szCs w:val="32"/>
          <w:lang w:eastAsia="zh-CN"/>
          <w14:textFill>
            <w14:solidFill>
              <w14:schemeClr w14:val="tx1"/>
            </w14:solidFill>
          </w14:textFill>
        </w:rPr>
        <w:t>张工</w:t>
      </w:r>
      <w:r>
        <w:rPr>
          <w:rFonts w:hint="eastAsia" w:eastAsia="仿宋_GB2312"/>
          <w:b/>
          <w:bCs/>
          <w:color w:val="000000" w:themeColor="text1"/>
          <w:kern w:val="28"/>
          <w:sz w:val="32"/>
          <w:szCs w:val="32"/>
          <w14:textFill>
            <w14:solidFill>
              <w14:schemeClr w14:val="tx1"/>
            </w14:solidFill>
          </w14:textFill>
        </w:rPr>
        <w:t>，电话：</w:t>
      </w:r>
      <w:r>
        <w:rPr>
          <w:rFonts w:hint="eastAsia" w:eastAsia="仿宋_GB2312"/>
          <w:b/>
          <w:bCs/>
          <w:color w:val="000000" w:themeColor="text1"/>
          <w:kern w:val="28"/>
          <w:sz w:val="32"/>
          <w:szCs w:val="32"/>
          <w:lang w:val="en-US" w:eastAsia="zh-CN"/>
          <w14:textFill>
            <w14:solidFill>
              <w14:schemeClr w14:val="tx1"/>
            </w14:solidFill>
          </w14:textFill>
        </w:rPr>
        <w:t>0757-83921928</w:t>
      </w:r>
      <w:r>
        <w:rPr>
          <w:rFonts w:hint="eastAsia" w:eastAsia="仿宋_GB2312"/>
          <w:b/>
          <w:bCs/>
          <w:color w:val="000000" w:themeColor="text1"/>
          <w:kern w:val="28"/>
          <w:sz w:val="32"/>
          <w:szCs w:val="32"/>
          <w14:textFill>
            <w14:solidFill>
              <w14:schemeClr w14:val="tx1"/>
            </w14:solidFill>
          </w14:textFill>
        </w:rPr>
        <w:t>。</w:t>
      </w:r>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7</w:t>
      </w:r>
      <w:r>
        <w:rPr>
          <w:rFonts w:hint="eastAsia" w:eastAsia="仿宋_GB2312"/>
          <w:b/>
          <w:bCs/>
          <w:color w:val="000000" w:themeColor="text1"/>
          <w:kern w:val="28"/>
          <w:sz w:val="32"/>
          <w:szCs w:val="32"/>
          <w14:textFill>
            <w14:solidFill>
              <w14:schemeClr w14:val="tx1"/>
            </w14:solidFill>
          </w14:textFill>
        </w:rPr>
        <w:t>．开标方式：招标人组织现场开标。</w:t>
      </w:r>
    </w:p>
    <w:p>
      <w:pPr>
        <w:ind w:firstLine="643" w:firstLineChars="200"/>
        <w:rPr>
          <w:b/>
          <w:bCs/>
          <w:color w:val="000000" w:themeColor="text1"/>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 xml:space="preserve">8. </w:t>
      </w:r>
      <w:r>
        <w:rPr>
          <w:rFonts w:hint="eastAsia" w:eastAsia="仿宋_GB2312"/>
          <w:b/>
          <w:bCs/>
          <w:color w:val="000000" w:themeColor="text1"/>
          <w:kern w:val="28"/>
          <w:sz w:val="32"/>
          <w:szCs w:val="32"/>
          <w14:textFill>
            <w14:solidFill>
              <w14:schemeClr w14:val="tx1"/>
            </w14:solidFill>
          </w14:textFill>
        </w:rPr>
        <w:t>招标单位不承担投标人准备投标文件和递交投标文件以及参加本次招标采购活动所发生的任何成本或费用。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53301"/>
    <w:multiLevelType w:val="singleLevel"/>
    <w:tmpl w:val="E1053301"/>
    <w:lvl w:ilvl="0" w:tentative="0">
      <w:start w:val="4"/>
      <w:numFmt w:val="chineseCounting"/>
      <w:suff w:val="nothing"/>
      <w:lvlText w:val="%1、"/>
      <w:lvlJc w:val="left"/>
      <w:rPr>
        <w:rFonts w:hint="eastAsia"/>
      </w:rPr>
    </w:lvl>
  </w:abstractNum>
  <w:abstractNum w:abstractNumId="1">
    <w:nsid w:val="09CAB4CE"/>
    <w:multiLevelType w:val="singleLevel"/>
    <w:tmpl w:val="09CAB4CE"/>
    <w:lvl w:ilvl="0" w:tentative="0">
      <w:start w:val="1"/>
      <w:numFmt w:val="decimal"/>
      <w:lvlText w:val="%1)"/>
      <w:lvlJc w:val="left"/>
      <w:pPr>
        <w:ind w:left="425" w:hanging="425"/>
      </w:pPr>
      <w:rPr>
        <w:rFonts w:hint="default"/>
      </w:rPr>
    </w:lvl>
  </w:abstractNum>
  <w:abstractNum w:abstractNumId="2">
    <w:nsid w:val="689D2F8D"/>
    <w:multiLevelType w:val="multilevel"/>
    <w:tmpl w:val="689D2F8D"/>
    <w:lvl w:ilvl="0" w:tentative="0">
      <w:start w:val="1"/>
      <w:numFmt w:val="decimal"/>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69B8ED27"/>
    <w:multiLevelType w:val="singleLevel"/>
    <w:tmpl w:val="69B8ED27"/>
    <w:lvl w:ilvl="0" w:tentative="0">
      <w:start w:val="3"/>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OTUwZGY4NGRmYTgzYzAxZjUxN2I2ZTk2NjZiYjcifQ=="/>
  </w:docVars>
  <w:rsids>
    <w:rsidRoot w:val="00DF62A3"/>
    <w:rsid w:val="00020A68"/>
    <w:rsid w:val="00022D57"/>
    <w:rsid w:val="00022F39"/>
    <w:rsid w:val="0003324A"/>
    <w:rsid w:val="0003543A"/>
    <w:rsid w:val="00054F26"/>
    <w:rsid w:val="0006003F"/>
    <w:rsid w:val="00061FDD"/>
    <w:rsid w:val="000675C4"/>
    <w:rsid w:val="0006783F"/>
    <w:rsid w:val="00073AD1"/>
    <w:rsid w:val="000740A1"/>
    <w:rsid w:val="00087F3E"/>
    <w:rsid w:val="00091140"/>
    <w:rsid w:val="00092778"/>
    <w:rsid w:val="000927A2"/>
    <w:rsid w:val="000C2805"/>
    <w:rsid w:val="000C2CA3"/>
    <w:rsid w:val="000D1CA2"/>
    <w:rsid w:val="000D6D7A"/>
    <w:rsid w:val="000E597B"/>
    <w:rsid w:val="000F2B89"/>
    <w:rsid w:val="000F30B6"/>
    <w:rsid w:val="000F72FD"/>
    <w:rsid w:val="001168E0"/>
    <w:rsid w:val="00123039"/>
    <w:rsid w:val="00131BC8"/>
    <w:rsid w:val="00135C7D"/>
    <w:rsid w:val="00146ED6"/>
    <w:rsid w:val="00156209"/>
    <w:rsid w:val="001926C4"/>
    <w:rsid w:val="001B1312"/>
    <w:rsid w:val="001C7B16"/>
    <w:rsid w:val="001E175F"/>
    <w:rsid w:val="001E231D"/>
    <w:rsid w:val="001F774B"/>
    <w:rsid w:val="00217042"/>
    <w:rsid w:val="002227F7"/>
    <w:rsid w:val="002355C6"/>
    <w:rsid w:val="0024321C"/>
    <w:rsid w:val="002443DE"/>
    <w:rsid w:val="0024728A"/>
    <w:rsid w:val="0027765B"/>
    <w:rsid w:val="002816FD"/>
    <w:rsid w:val="00292D89"/>
    <w:rsid w:val="002A09FD"/>
    <w:rsid w:val="002B2D18"/>
    <w:rsid w:val="002B38BC"/>
    <w:rsid w:val="002D7124"/>
    <w:rsid w:val="0031051B"/>
    <w:rsid w:val="00317720"/>
    <w:rsid w:val="00334294"/>
    <w:rsid w:val="00340A61"/>
    <w:rsid w:val="00345EB2"/>
    <w:rsid w:val="00363226"/>
    <w:rsid w:val="00394C2B"/>
    <w:rsid w:val="003B1588"/>
    <w:rsid w:val="003C6CFE"/>
    <w:rsid w:val="003F002A"/>
    <w:rsid w:val="0040361B"/>
    <w:rsid w:val="004304AF"/>
    <w:rsid w:val="004336AC"/>
    <w:rsid w:val="00455F54"/>
    <w:rsid w:val="00463F2C"/>
    <w:rsid w:val="00477B34"/>
    <w:rsid w:val="00480328"/>
    <w:rsid w:val="00482E63"/>
    <w:rsid w:val="004D6E3E"/>
    <w:rsid w:val="004F21EE"/>
    <w:rsid w:val="004F7AF3"/>
    <w:rsid w:val="00502F3D"/>
    <w:rsid w:val="005041AB"/>
    <w:rsid w:val="00506115"/>
    <w:rsid w:val="005239A7"/>
    <w:rsid w:val="00524B50"/>
    <w:rsid w:val="00556297"/>
    <w:rsid w:val="00562360"/>
    <w:rsid w:val="00562CFD"/>
    <w:rsid w:val="0056309A"/>
    <w:rsid w:val="00571F16"/>
    <w:rsid w:val="00572009"/>
    <w:rsid w:val="005807B2"/>
    <w:rsid w:val="00581931"/>
    <w:rsid w:val="005A293B"/>
    <w:rsid w:val="005B1EB2"/>
    <w:rsid w:val="0060453B"/>
    <w:rsid w:val="00623398"/>
    <w:rsid w:val="00634370"/>
    <w:rsid w:val="00660AF0"/>
    <w:rsid w:val="00663C2D"/>
    <w:rsid w:val="00666ED1"/>
    <w:rsid w:val="00676FA9"/>
    <w:rsid w:val="006901F0"/>
    <w:rsid w:val="006B03AF"/>
    <w:rsid w:val="006B1315"/>
    <w:rsid w:val="006B3803"/>
    <w:rsid w:val="006D48FC"/>
    <w:rsid w:val="006D6EC7"/>
    <w:rsid w:val="006E6905"/>
    <w:rsid w:val="0072653C"/>
    <w:rsid w:val="00732148"/>
    <w:rsid w:val="00732AF6"/>
    <w:rsid w:val="00741284"/>
    <w:rsid w:val="00744604"/>
    <w:rsid w:val="00747E1B"/>
    <w:rsid w:val="0076027D"/>
    <w:rsid w:val="007736F3"/>
    <w:rsid w:val="00775828"/>
    <w:rsid w:val="00782DAC"/>
    <w:rsid w:val="00785221"/>
    <w:rsid w:val="007928C0"/>
    <w:rsid w:val="007C65FB"/>
    <w:rsid w:val="007E3187"/>
    <w:rsid w:val="00803E6B"/>
    <w:rsid w:val="0081581D"/>
    <w:rsid w:val="008307EA"/>
    <w:rsid w:val="00843086"/>
    <w:rsid w:val="00843C07"/>
    <w:rsid w:val="00850D66"/>
    <w:rsid w:val="0086018C"/>
    <w:rsid w:val="00862061"/>
    <w:rsid w:val="00870BBC"/>
    <w:rsid w:val="00883A87"/>
    <w:rsid w:val="008B21EE"/>
    <w:rsid w:val="008E29CA"/>
    <w:rsid w:val="0090481B"/>
    <w:rsid w:val="00907B38"/>
    <w:rsid w:val="0091344B"/>
    <w:rsid w:val="00917A8A"/>
    <w:rsid w:val="009373BB"/>
    <w:rsid w:val="0095134F"/>
    <w:rsid w:val="009A066A"/>
    <w:rsid w:val="009C4127"/>
    <w:rsid w:val="009C45CA"/>
    <w:rsid w:val="009C60C4"/>
    <w:rsid w:val="009E1458"/>
    <w:rsid w:val="009E17FF"/>
    <w:rsid w:val="009E7FD5"/>
    <w:rsid w:val="009F3EAE"/>
    <w:rsid w:val="00A03ABE"/>
    <w:rsid w:val="00A3667B"/>
    <w:rsid w:val="00A55ABE"/>
    <w:rsid w:val="00A60E0A"/>
    <w:rsid w:val="00A73985"/>
    <w:rsid w:val="00A7705F"/>
    <w:rsid w:val="00A962BC"/>
    <w:rsid w:val="00AA5908"/>
    <w:rsid w:val="00AC3A4C"/>
    <w:rsid w:val="00AE631A"/>
    <w:rsid w:val="00B141EF"/>
    <w:rsid w:val="00B32BA2"/>
    <w:rsid w:val="00B472CC"/>
    <w:rsid w:val="00B56B0C"/>
    <w:rsid w:val="00B636E2"/>
    <w:rsid w:val="00B80672"/>
    <w:rsid w:val="00B87129"/>
    <w:rsid w:val="00B96E7A"/>
    <w:rsid w:val="00BA5829"/>
    <w:rsid w:val="00BB46F1"/>
    <w:rsid w:val="00BB53DB"/>
    <w:rsid w:val="00BB7EFA"/>
    <w:rsid w:val="00BD0FB1"/>
    <w:rsid w:val="00BD7B43"/>
    <w:rsid w:val="00BF6FA1"/>
    <w:rsid w:val="00C01169"/>
    <w:rsid w:val="00C06501"/>
    <w:rsid w:val="00C074E9"/>
    <w:rsid w:val="00C16C5A"/>
    <w:rsid w:val="00C3015D"/>
    <w:rsid w:val="00C409FE"/>
    <w:rsid w:val="00C41206"/>
    <w:rsid w:val="00C51152"/>
    <w:rsid w:val="00C55069"/>
    <w:rsid w:val="00C7049B"/>
    <w:rsid w:val="00C7171F"/>
    <w:rsid w:val="00CC00B4"/>
    <w:rsid w:val="00CC49EC"/>
    <w:rsid w:val="00CF284D"/>
    <w:rsid w:val="00D12F96"/>
    <w:rsid w:val="00D2266D"/>
    <w:rsid w:val="00D403F9"/>
    <w:rsid w:val="00D7130D"/>
    <w:rsid w:val="00D97483"/>
    <w:rsid w:val="00DA415C"/>
    <w:rsid w:val="00DA78BE"/>
    <w:rsid w:val="00DB2F92"/>
    <w:rsid w:val="00DC4A8D"/>
    <w:rsid w:val="00DD2362"/>
    <w:rsid w:val="00DF1991"/>
    <w:rsid w:val="00DF62A3"/>
    <w:rsid w:val="00E178DD"/>
    <w:rsid w:val="00E4224B"/>
    <w:rsid w:val="00E50368"/>
    <w:rsid w:val="00E70D32"/>
    <w:rsid w:val="00E77413"/>
    <w:rsid w:val="00E87183"/>
    <w:rsid w:val="00E94DCE"/>
    <w:rsid w:val="00EA7319"/>
    <w:rsid w:val="00EB5F5B"/>
    <w:rsid w:val="00EE083F"/>
    <w:rsid w:val="00EE6BDB"/>
    <w:rsid w:val="00F0626C"/>
    <w:rsid w:val="00F22FD6"/>
    <w:rsid w:val="00F276D2"/>
    <w:rsid w:val="00F41BAD"/>
    <w:rsid w:val="00F81D3C"/>
    <w:rsid w:val="00F85A31"/>
    <w:rsid w:val="00F90C3A"/>
    <w:rsid w:val="00F96E3A"/>
    <w:rsid w:val="00FA0B8E"/>
    <w:rsid w:val="00FA43B9"/>
    <w:rsid w:val="00FB1604"/>
    <w:rsid w:val="00FB438D"/>
    <w:rsid w:val="00FD2205"/>
    <w:rsid w:val="00FE245A"/>
    <w:rsid w:val="07141552"/>
    <w:rsid w:val="093F22E8"/>
    <w:rsid w:val="0BA07F52"/>
    <w:rsid w:val="0BF50F66"/>
    <w:rsid w:val="0BF51BB0"/>
    <w:rsid w:val="0E740793"/>
    <w:rsid w:val="0FAC145A"/>
    <w:rsid w:val="10CF4D7F"/>
    <w:rsid w:val="157F4998"/>
    <w:rsid w:val="19C71AF5"/>
    <w:rsid w:val="1BC0767B"/>
    <w:rsid w:val="1BE3794F"/>
    <w:rsid w:val="1D0575D7"/>
    <w:rsid w:val="286D6EB9"/>
    <w:rsid w:val="288B2A8C"/>
    <w:rsid w:val="2BCA19FC"/>
    <w:rsid w:val="2E112506"/>
    <w:rsid w:val="2EEF452F"/>
    <w:rsid w:val="301407AA"/>
    <w:rsid w:val="33BC308C"/>
    <w:rsid w:val="33F808AE"/>
    <w:rsid w:val="3BB93F36"/>
    <w:rsid w:val="3C373186"/>
    <w:rsid w:val="3E064F3B"/>
    <w:rsid w:val="3F52723D"/>
    <w:rsid w:val="40A75FDB"/>
    <w:rsid w:val="424720CF"/>
    <w:rsid w:val="485B6111"/>
    <w:rsid w:val="4E090DD8"/>
    <w:rsid w:val="4E3641B7"/>
    <w:rsid w:val="4F9140DC"/>
    <w:rsid w:val="51841BBB"/>
    <w:rsid w:val="547074B2"/>
    <w:rsid w:val="5637516B"/>
    <w:rsid w:val="58E9679B"/>
    <w:rsid w:val="694644F3"/>
    <w:rsid w:val="6F145140"/>
    <w:rsid w:val="72BD48CD"/>
    <w:rsid w:val="74F636CF"/>
    <w:rsid w:val="7DC43E38"/>
    <w:rsid w:val="7E2A628E"/>
    <w:rsid w:val="7EDB34F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8"/>
      <w:lang w:val="en-US" w:eastAsia="zh-CN" w:bidi="mn-Mong-CN"/>
    </w:rPr>
  </w:style>
  <w:style w:type="paragraph" w:styleId="3">
    <w:name w:val="heading 2"/>
    <w:basedOn w:val="1"/>
    <w:next w:val="1"/>
    <w:qFormat/>
    <w:uiPriority w:val="0"/>
    <w:pPr>
      <w:keepNext/>
      <w:keepLines/>
      <w:spacing w:before="20" w:after="20" w:line="500" w:lineRule="exact"/>
      <w:outlineLvl w:val="1"/>
    </w:pPr>
    <w:rPr>
      <w:rFonts w:ascii="宋体" w:hAnsi="宋体"/>
      <w:b/>
      <w:sz w:val="28"/>
    </w:rPr>
  </w:style>
  <w:style w:type="paragraph" w:styleId="2">
    <w:name w:val="heading 3"/>
    <w:basedOn w:val="1"/>
    <w:next w:val="1"/>
    <w:qFormat/>
    <w:uiPriority w:val="0"/>
    <w:pPr>
      <w:keepNext/>
      <w:outlineLvl w:val="2"/>
    </w:pPr>
    <w:rPr>
      <w:rFonts w:ascii="楷体_GB2312" w:hAnsi="宋体" w:eastAsia="黑体"/>
      <w:b/>
      <w:bCs/>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rPr>
      <w:rFonts w:ascii="宋体" w:hAnsi="Courier New" w:eastAsia="宋体" w:cs="Times New Roman"/>
      <w:szCs w:val="20"/>
      <w:lang w:bidi="ar-SA"/>
    </w:rPr>
  </w:style>
  <w:style w:type="paragraph" w:styleId="5">
    <w:name w:val="Balloon Text"/>
    <w:basedOn w:val="1"/>
    <w:link w:val="16"/>
    <w:semiHidden/>
    <w:unhideWhenUsed/>
    <w:qFormat/>
    <w:uiPriority w:val="99"/>
    <w:rPr>
      <w:sz w:val="18"/>
      <w:szCs w:val="22"/>
    </w:rPr>
  </w:style>
  <w:style w:type="paragraph" w:styleId="6">
    <w:name w:val="footer"/>
    <w:basedOn w:val="1"/>
    <w:link w:val="15"/>
    <w:unhideWhenUsed/>
    <w:qFormat/>
    <w:uiPriority w:val="99"/>
    <w:pPr>
      <w:tabs>
        <w:tab w:val="center" w:pos="4153"/>
        <w:tab w:val="right" w:pos="8306"/>
      </w:tabs>
      <w:snapToGrid w:val="0"/>
      <w:jc w:val="left"/>
    </w:pPr>
    <w:rPr>
      <w:sz w:val="18"/>
      <w:szCs w:val="22"/>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2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0"/>
    <w:pPr>
      <w:ind w:firstLine="420" w:firstLineChars="200"/>
    </w:pPr>
  </w:style>
  <w:style w:type="character" w:customStyle="1" w:styleId="12">
    <w:name w:val="纯文本 Char"/>
    <w:basedOn w:val="10"/>
    <w:semiHidden/>
    <w:qFormat/>
    <w:uiPriority w:val="99"/>
    <w:rPr>
      <w:rFonts w:ascii="宋体" w:hAnsi="Courier New" w:eastAsia="宋体" w:cs="Courier New"/>
      <w:szCs w:val="26"/>
    </w:rPr>
  </w:style>
  <w:style w:type="character" w:customStyle="1" w:styleId="13">
    <w:name w:val="纯文本 字符"/>
    <w:basedOn w:val="10"/>
    <w:link w:val="4"/>
    <w:qFormat/>
    <w:locked/>
    <w:uiPriority w:val="0"/>
    <w:rPr>
      <w:rFonts w:ascii="宋体" w:hAnsi="Courier New" w:eastAsia="宋体" w:cs="Times New Roman"/>
      <w:szCs w:val="20"/>
      <w:lang w:bidi="ar-SA"/>
    </w:rPr>
  </w:style>
  <w:style w:type="character" w:customStyle="1" w:styleId="14">
    <w:name w:val="页眉 字符"/>
    <w:basedOn w:val="10"/>
    <w:link w:val="7"/>
    <w:qFormat/>
    <w:uiPriority w:val="99"/>
    <w:rPr>
      <w:sz w:val="18"/>
      <w:szCs w:val="22"/>
    </w:rPr>
  </w:style>
  <w:style w:type="character" w:customStyle="1" w:styleId="15">
    <w:name w:val="页脚 字符"/>
    <w:basedOn w:val="10"/>
    <w:link w:val="6"/>
    <w:qFormat/>
    <w:uiPriority w:val="99"/>
    <w:rPr>
      <w:sz w:val="18"/>
      <w:szCs w:val="22"/>
    </w:rPr>
  </w:style>
  <w:style w:type="character" w:customStyle="1" w:styleId="16">
    <w:name w:val="批注框文本 字符"/>
    <w:basedOn w:val="10"/>
    <w:link w:val="5"/>
    <w:semiHidden/>
    <w:qFormat/>
    <w:uiPriority w:val="99"/>
    <w:rPr>
      <w:sz w:val="18"/>
      <w:szCs w:val="22"/>
    </w:rPr>
  </w:style>
  <w:style w:type="paragraph" w:customStyle="1" w:styleId="17">
    <w:name w:val="_Style 14"/>
    <w:basedOn w:val="1"/>
    <w:next w:val="11"/>
    <w:qFormat/>
    <w:uiPriority w:val="34"/>
    <w:pPr>
      <w:ind w:firstLine="420" w:firstLineChars="200"/>
    </w:pPr>
    <w:rPr>
      <w:rFonts w:ascii="Calibri" w:hAnsi="Calibri" w:eastAsia="宋体" w:cs="Times New Roman"/>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9A16-4BDA-4599-9B2A-C3A64B153E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1077</Words>
  <Characters>6139</Characters>
  <Lines>51</Lines>
  <Paragraphs>14</Paragraphs>
  <TotalTime>12</TotalTime>
  <ScaleCrop>false</ScaleCrop>
  <LinksUpToDate>false</LinksUpToDate>
  <CharactersWithSpaces>7202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2020-03-27T01:21:00Z</dcterms:created>
  <dc:creator>李伟</dc:creator>
  <cp:lastModifiedBy>张济斌</cp:lastModifiedBy>
  <cp:lastPrinted>2022-07-14T02:38:00Z</cp:lastPrinted>
  <dcterms:modified xsi:type="dcterms:W3CDTF">2024-05-06T07:00:51Z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FDFC6EF191F44482A31C64749F2EADD1</vt:lpwstr>
  </property>
</Properties>
</file>